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17858" w14:textId="3CAFDC14" w:rsidR="00F8216B" w:rsidRPr="00530615" w:rsidRDefault="00F8216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30615">
        <w:rPr>
          <w:rFonts w:ascii="Arial" w:hAnsi="Arial" w:cs="Arial"/>
          <w:b/>
          <w:sz w:val="22"/>
          <w:szCs w:val="22"/>
          <w:u w:val="single"/>
        </w:rPr>
        <w:t>TUM-Hinweisblatt</w:t>
      </w:r>
    </w:p>
    <w:p w14:paraId="276D9300" w14:textId="79EEBF16" w:rsidR="00E57C80" w:rsidRPr="001E70A7" w:rsidRDefault="00256019">
      <w:pPr>
        <w:jc w:val="both"/>
        <w:rPr>
          <w:rFonts w:ascii="Arial" w:hAnsi="Arial" w:cs="Arial"/>
          <w:b/>
          <w:sz w:val="22"/>
          <w:szCs w:val="22"/>
        </w:rPr>
      </w:pPr>
      <w:r w:rsidRPr="001E70A7">
        <w:rPr>
          <w:rFonts w:ascii="Arial" w:hAnsi="Arial" w:cs="Arial"/>
          <w:b/>
          <w:sz w:val="22"/>
          <w:szCs w:val="22"/>
        </w:rPr>
        <w:t xml:space="preserve">Erläuterung der Abläufe an der TUM bei der Einwerbung, Verwaltung und Verwendung von Drittmitteln in Ergänzung der </w:t>
      </w:r>
      <w:r w:rsidR="00E57C80" w:rsidRPr="001E70A7">
        <w:rPr>
          <w:rFonts w:ascii="Arial" w:hAnsi="Arial" w:cs="Arial"/>
          <w:b/>
          <w:sz w:val="22"/>
          <w:szCs w:val="22"/>
        </w:rPr>
        <w:t xml:space="preserve">Verwaltungsvorschriften zur Annahme und Verwendung von Mitteln Dritter an Hochschulen </w:t>
      </w:r>
      <w:r w:rsidRPr="001E70A7">
        <w:rPr>
          <w:rFonts w:ascii="Arial" w:hAnsi="Arial" w:cs="Arial"/>
          <w:b/>
          <w:sz w:val="22"/>
          <w:szCs w:val="22"/>
        </w:rPr>
        <w:t>vom 21. August 202</w:t>
      </w:r>
      <w:r w:rsidR="004C2C44" w:rsidRPr="001E70A7">
        <w:rPr>
          <w:rFonts w:ascii="Arial" w:hAnsi="Arial" w:cs="Arial"/>
          <w:b/>
          <w:sz w:val="22"/>
          <w:szCs w:val="22"/>
        </w:rPr>
        <w:t>0</w:t>
      </w:r>
      <w:r w:rsidRPr="001E70A7">
        <w:rPr>
          <w:rFonts w:ascii="Arial" w:hAnsi="Arial" w:cs="Arial"/>
          <w:b/>
          <w:sz w:val="22"/>
          <w:szCs w:val="22"/>
        </w:rPr>
        <w:t xml:space="preserve"> </w:t>
      </w:r>
      <w:r w:rsidR="00E57C80" w:rsidRPr="001E70A7">
        <w:rPr>
          <w:rFonts w:ascii="Arial" w:hAnsi="Arial" w:cs="Arial"/>
          <w:b/>
          <w:sz w:val="22"/>
          <w:szCs w:val="22"/>
        </w:rPr>
        <w:t xml:space="preserve">(Drittmittelrichtlinien - </w:t>
      </w:r>
      <w:proofErr w:type="spellStart"/>
      <w:r w:rsidR="00E57C80" w:rsidRPr="001E70A7">
        <w:rPr>
          <w:rFonts w:ascii="Arial" w:hAnsi="Arial" w:cs="Arial"/>
          <w:b/>
          <w:sz w:val="22"/>
          <w:szCs w:val="22"/>
        </w:rPr>
        <w:t>DriMiR</w:t>
      </w:r>
      <w:proofErr w:type="spellEnd"/>
      <w:r w:rsidR="00E57C80" w:rsidRPr="001E70A7">
        <w:rPr>
          <w:rFonts w:ascii="Arial" w:hAnsi="Arial" w:cs="Arial"/>
          <w:b/>
          <w:sz w:val="22"/>
          <w:szCs w:val="22"/>
        </w:rPr>
        <w:t>)</w:t>
      </w:r>
      <w:r w:rsidRPr="001E70A7">
        <w:rPr>
          <w:rFonts w:ascii="Arial" w:hAnsi="Arial" w:cs="Arial"/>
          <w:b/>
          <w:sz w:val="22"/>
          <w:szCs w:val="22"/>
        </w:rPr>
        <w:t xml:space="preserve"> </w:t>
      </w:r>
    </w:p>
    <w:p w14:paraId="31AD2198" w14:textId="77777777" w:rsidR="00E57C80" w:rsidRPr="001E70A7" w:rsidRDefault="00E57C80">
      <w:pPr>
        <w:jc w:val="both"/>
        <w:rPr>
          <w:rFonts w:ascii="Arial" w:hAnsi="Arial" w:cs="Arial"/>
          <w:sz w:val="22"/>
          <w:szCs w:val="22"/>
        </w:rPr>
      </w:pPr>
    </w:p>
    <w:p w14:paraId="59EE9FB4" w14:textId="10844F0C" w:rsidR="007F506C" w:rsidRPr="001E70A7" w:rsidRDefault="001A276D">
      <w:pPr>
        <w:pStyle w:val="Textkrper2"/>
        <w:rPr>
          <w:rFonts w:ascii="Arial" w:hAnsi="Arial" w:cs="Arial"/>
          <w:szCs w:val="22"/>
        </w:rPr>
      </w:pPr>
      <w:r w:rsidRPr="001E70A7">
        <w:rPr>
          <w:rFonts w:ascii="Arial" w:hAnsi="Arial" w:cs="Arial"/>
          <w:szCs w:val="22"/>
        </w:rPr>
        <w:t xml:space="preserve">Dieses </w:t>
      </w:r>
      <w:r w:rsidR="00256019" w:rsidRPr="001E70A7">
        <w:rPr>
          <w:rFonts w:ascii="Arial" w:hAnsi="Arial" w:cs="Arial"/>
          <w:szCs w:val="22"/>
        </w:rPr>
        <w:t>TUM-</w:t>
      </w:r>
      <w:r w:rsidRPr="001E70A7">
        <w:rPr>
          <w:rFonts w:ascii="Arial" w:hAnsi="Arial" w:cs="Arial"/>
          <w:szCs w:val="22"/>
        </w:rPr>
        <w:t xml:space="preserve">Hinweisblatt dient der </w:t>
      </w:r>
      <w:r w:rsidR="0045650A" w:rsidRPr="001E70A7">
        <w:rPr>
          <w:rFonts w:ascii="Arial" w:hAnsi="Arial" w:cs="Arial"/>
          <w:szCs w:val="22"/>
        </w:rPr>
        <w:t>näh</w:t>
      </w:r>
      <w:r w:rsidR="002C6FAA" w:rsidRPr="001E70A7">
        <w:rPr>
          <w:rFonts w:ascii="Arial" w:hAnsi="Arial" w:cs="Arial"/>
          <w:szCs w:val="22"/>
        </w:rPr>
        <w:t>e</w:t>
      </w:r>
      <w:r w:rsidR="0045650A" w:rsidRPr="001E70A7">
        <w:rPr>
          <w:rFonts w:ascii="Arial" w:hAnsi="Arial" w:cs="Arial"/>
          <w:szCs w:val="22"/>
        </w:rPr>
        <w:t>ren Erläuterung der Abläufe</w:t>
      </w:r>
      <w:r w:rsidR="00FF7D97" w:rsidRPr="001E70A7">
        <w:rPr>
          <w:rFonts w:ascii="Arial" w:hAnsi="Arial" w:cs="Arial"/>
          <w:szCs w:val="22"/>
        </w:rPr>
        <w:t xml:space="preserve"> </w:t>
      </w:r>
      <w:r w:rsidR="00BE710A" w:rsidRPr="001E70A7">
        <w:rPr>
          <w:rFonts w:ascii="Arial" w:hAnsi="Arial" w:cs="Arial"/>
          <w:szCs w:val="22"/>
        </w:rPr>
        <w:t xml:space="preserve">an der TUM </w:t>
      </w:r>
      <w:r w:rsidR="00FF7D97" w:rsidRPr="001E70A7">
        <w:rPr>
          <w:rFonts w:ascii="Arial" w:hAnsi="Arial" w:cs="Arial"/>
          <w:szCs w:val="22"/>
        </w:rPr>
        <w:t>bei</w:t>
      </w:r>
      <w:r w:rsidR="0045650A" w:rsidRPr="001E70A7">
        <w:rPr>
          <w:rFonts w:ascii="Arial" w:hAnsi="Arial" w:cs="Arial"/>
          <w:szCs w:val="22"/>
        </w:rPr>
        <w:t xml:space="preserve"> der Einwerbung, Verwaltung </w:t>
      </w:r>
      <w:r w:rsidR="00FF7D97" w:rsidRPr="001E70A7">
        <w:rPr>
          <w:rFonts w:ascii="Arial" w:hAnsi="Arial" w:cs="Arial"/>
          <w:szCs w:val="22"/>
        </w:rPr>
        <w:t xml:space="preserve">und Verwendung </w:t>
      </w:r>
      <w:r w:rsidR="0045650A" w:rsidRPr="001E70A7">
        <w:rPr>
          <w:rFonts w:ascii="Arial" w:hAnsi="Arial" w:cs="Arial"/>
          <w:szCs w:val="22"/>
        </w:rPr>
        <w:t>von Drittmitteln in Ergänzung</w:t>
      </w:r>
      <w:r w:rsidRPr="001E70A7">
        <w:rPr>
          <w:rFonts w:ascii="Arial" w:hAnsi="Arial" w:cs="Arial"/>
          <w:szCs w:val="22"/>
        </w:rPr>
        <w:t xml:space="preserve"> der Verwaltungsvorschriften zur Annahme und Verwendung von Mitteln Dritter an Hochschulen (Drittmittelrichtlinien – </w:t>
      </w:r>
      <w:proofErr w:type="spellStart"/>
      <w:r w:rsidRPr="001E70A7">
        <w:rPr>
          <w:rFonts w:ascii="Arial" w:hAnsi="Arial" w:cs="Arial"/>
          <w:szCs w:val="22"/>
        </w:rPr>
        <w:t>DriMiR</w:t>
      </w:r>
      <w:proofErr w:type="spellEnd"/>
      <w:r w:rsidRPr="001E70A7">
        <w:rPr>
          <w:rFonts w:ascii="Arial" w:hAnsi="Arial" w:cs="Arial"/>
          <w:szCs w:val="22"/>
        </w:rPr>
        <w:t>) des Staatsministeriums für Wissenschaft und Kunst vom 21.</w:t>
      </w:r>
      <w:r w:rsidR="00FC1C6F" w:rsidRPr="001E70A7">
        <w:rPr>
          <w:rFonts w:ascii="Arial" w:hAnsi="Arial" w:cs="Arial"/>
          <w:szCs w:val="22"/>
        </w:rPr>
        <w:t> </w:t>
      </w:r>
      <w:r w:rsidR="007E5591" w:rsidRPr="001E70A7">
        <w:rPr>
          <w:rFonts w:ascii="Arial" w:hAnsi="Arial" w:cs="Arial"/>
          <w:szCs w:val="22"/>
        </w:rPr>
        <w:t>August 2020</w:t>
      </w:r>
      <w:r w:rsidR="00AF2A18" w:rsidRPr="001E70A7">
        <w:rPr>
          <w:rStyle w:val="Funotenzeichen"/>
          <w:rFonts w:ascii="Arial" w:hAnsi="Arial" w:cs="Arial"/>
          <w:szCs w:val="22"/>
        </w:rPr>
        <w:footnoteReference w:id="1"/>
      </w:r>
      <w:r w:rsidR="0087643A" w:rsidRPr="001E70A7">
        <w:rPr>
          <w:rFonts w:ascii="Arial" w:hAnsi="Arial" w:cs="Arial"/>
          <w:szCs w:val="22"/>
        </w:rPr>
        <w:t>.</w:t>
      </w:r>
      <w:r w:rsidRPr="001E70A7">
        <w:rPr>
          <w:rFonts w:ascii="Arial" w:hAnsi="Arial" w:cs="Arial"/>
          <w:szCs w:val="22"/>
        </w:rPr>
        <w:t xml:space="preserve"> </w:t>
      </w:r>
      <w:r w:rsidR="00E57C80" w:rsidRPr="001E70A7">
        <w:rPr>
          <w:rFonts w:ascii="Arial" w:hAnsi="Arial" w:cs="Arial"/>
          <w:szCs w:val="22"/>
        </w:rPr>
        <w:t xml:space="preserve">Ziel der </w:t>
      </w:r>
      <w:proofErr w:type="spellStart"/>
      <w:r w:rsidR="00E57C80" w:rsidRPr="001E70A7">
        <w:rPr>
          <w:rFonts w:ascii="Arial" w:hAnsi="Arial" w:cs="Arial"/>
          <w:szCs w:val="22"/>
        </w:rPr>
        <w:t>DriMiR</w:t>
      </w:r>
      <w:proofErr w:type="spellEnd"/>
      <w:r w:rsidR="00E57C80" w:rsidRPr="001E70A7">
        <w:rPr>
          <w:rFonts w:ascii="Arial" w:hAnsi="Arial" w:cs="Arial"/>
          <w:szCs w:val="22"/>
        </w:rPr>
        <w:t xml:space="preserve"> </w:t>
      </w:r>
      <w:r w:rsidR="007F506C" w:rsidRPr="001E70A7">
        <w:rPr>
          <w:rFonts w:ascii="Arial" w:hAnsi="Arial" w:cs="Arial"/>
          <w:szCs w:val="22"/>
        </w:rPr>
        <w:t xml:space="preserve">und </w:t>
      </w:r>
      <w:r w:rsidR="00256019" w:rsidRPr="001E70A7">
        <w:rPr>
          <w:rFonts w:ascii="Arial" w:hAnsi="Arial" w:cs="Arial"/>
          <w:szCs w:val="22"/>
        </w:rPr>
        <w:t xml:space="preserve">dieses </w:t>
      </w:r>
      <w:r w:rsidR="00ED5511" w:rsidRPr="001E70A7">
        <w:rPr>
          <w:rFonts w:ascii="Arial" w:hAnsi="Arial" w:cs="Arial"/>
          <w:szCs w:val="22"/>
        </w:rPr>
        <w:t>TUM-</w:t>
      </w:r>
      <w:r w:rsidR="00256019" w:rsidRPr="001E70A7">
        <w:rPr>
          <w:rFonts w:ascii="Arial" w:hAnsi="Arial" w:cs="Arial"/>
          <w:szCs w:val="22"/>
        </w:rPr>
        <w:t>Hinweisblattes</w:t>
      </w:r>
      <w:r w:rsidR="007F506C" w:rsidRPr="001E70A7">
        <w:rPr>
          <w:rFonts w:ascii="Arial" w:hAnsi="Arial" w:cs="Arial"/>
          <w:szCs w:val="22"/>
        </w:rPr>
        <w:t xml:space="preserve"> ist es</w:t>
      </w:r>
      <w:r w:rsidR="00FF7D97" w:rsidRPr="001E70A7">
        <w:rPr>
          <w:rFonts w:ascii="Arial" w:hAnsi="Arial" w:cs="Arial"/>
          <w:szCs w:val="22"/>
        </w:rPr>
        <w:t>,</w:t>
      </w:r>
      <w:r w:rsidR="007F506C" w:rsidRPr="001E70A7">
        <w:rPr>
          <w:rFonts w:ascii="Arial" w:hAnsi="Arial" w:cs="Arial"/>
          <w:szCs w:val="22"/>
        </w:rPr>
        <w:t xml:space="preserve"> die Einwerbung, Verwendung </w:t>
      </w:r>
      <w:r w:rsidR="00FF7D97" w:rsidRPr="001E70A7">
        <w:rPr>
          <w:rFonts w:ascii="Arial" w:hAnsi="Arial" w:cs="Arial"/>
          <w:szCs w:val="22"/>
        </w:rPr>
        <w:t xml:space="preserve">und Verwaltung </w:t>
      </w:r>
      <w:r w:rsidR="007F506C" w:rsidRPr="001E70A7">
        <w:rPr>
          <w:rFonts w:ascii="Arial" w:hAnsi="Arial" w:cs="Arial"/>
          <w:szCs w:val="22"/>
        </w:rPr>
        <w:t xml:space="preserve">von Drittmitteln durch die Einrichtungen </w:t>
      </w:r>
      <w:r w:rsidR="00916876" w:rsidRPr="001E70A7">
        <w:rPr>
          <w:rFonts w:ascii="Arial" w:hAnsi="Arial" w:cs="Arial"/>
          <w:szCs w:val="22"/>
        </w:rPr>
        <w:t xml:space="preserve">und Beschäftigten </w:t>
      </w:r>
      <w:r w:rsidR="007F506C" w:rsidRPr="001E70A7">
        <w:rPr>
          <w:rFonts w:ascii="Arial" w:hAnsi="Arial" w:cs="Arial"/>
          <w:szCs w:val="22"/>
        </w:rPr>
        <w:t>der TU</w:t>
      </w:r>
      <w:r w:rsidR="005E7BCD" w:rsidRPr="001E70A7">
        <w:rPr>
          <w:rFonts w:ascii="Arial" w:hAnsi="Arial" w:cs="Arial"/>
          <w:szCs w:val="22"/>
        </w:rPr>
        <w:t>M</w:t>
      </w:r>
      <w:r w:rsidR="007F506C" w:rsidRPr="001E70A7">
        <w:rPr>
          <w:rFonts w:ascii="Arial" w:hAnsi="Arial" w:cs="Arial"/>
          <w:szCs w:val="22"/>
        </w:rPr>
        <w:t xml:space="preserve"> im Rahmen der geltenden Gesetze und einschlägigen Bestimmungen sicherzustellen</w:t>
      </w:r>
      <w:r w:rsidR="00FF7D97" w:rsidRPr="001E70A7">
        <w:rPr>
          <w:rFonts w:ascii="Arial" w:hAnsi="Arial" w:cs="Arial"/>
          <w:szCs w:val="22"/>
        </w:rPr>
        <w:t xml:space="preserve">. </w:t>
      </w:r>
      <w:r w:rsidR="00916876" w:rsidRPr="001E70A7">
        <w:rPr>
          <w:rFonts w:ascii="Arial" w:hAnsi="Arial" w:cs="Arial"/>
          <w:szCs w:val="22"/>
        </w:rPr>
        <w:t xml:space="preserve">Sie </w:t>
      </w:r>
      <w:r w:rsidR="00FF7D97" w:rsidRPr="001E70A7">
        <w:rPr>
          <w:rFonts w:ascii="Arial" w:hAnsi="Arial" w:cs="Arial"/>
          <w:szCs w:val="22"/>
        </w:rPr>
        <w:t>soll</w:t>
      </w:r>
      <w:r w:rsidR="00916876" w:rsidRPr="001E70A7">
        <w:rPr>
          <w:rFonts w:ascii="Arial" w:hAnsi="Arial" w:cs="Arial"/>
          <w:szCs w:val="22"/>
        </w:rPr>
        <w:t>en</w:t>
      </w:r>
      <w:r w:rsidR="00FF7D97" w:rsidRPr="001E70A7">
        <w:rPr>
          <w:rFonts w:ascii="Arial" w:hAnsi="Arial" w:cs="Arial"/>
          <w:szCs w:val="22"/>
        </w:rPr>
        <w:t xml:space="preserve"> eine </w:t>
      </w:r>
      <w:r w:rsidR="007F506C" w:rsidRPr="001E70A7">
        <w:rPr>
          <w:rFonts w:ascii="Arial" w:hAnsi="Arial" w:cs="Arial"/>
          <w:szCs w:val="22"/>
        </w:rPr>
        <w:t xml:space="preserve">Hilfestellung zur rechtmäßigen Vorgehensweise geben. </w:t>
      </w:r>
    </w:p>
    <w:p w14:paraId="3271B447" w14:textId="77777777" w:rsidR="00AA7290" w:rsidRPr="001E70A7" w:rsidRDefault="00AA7290">
      <w:pPr>
        <w:pStyle w:val="Textkrper2"/>
        <w:rPr>
          <w:rFonts w:ascii="Arial" w:hAnsi="Arial" w:cs="Arial"/>
          <w:szCs w:val="22"/>
        </w:rPr>
      </w:pPr>
    </w:p>
    <w:p w14:paraId="4F1DD33F" w14:textId="2BD0E0D1" w:rsidR="007F506C" w:rsidRPr="001E70A7" w:rsidRDefault="00324A25">
      <w:pPr>
        <w:pStyle w:val="Textkrper2"/>
        <w:rPr>
          <w:rFonts w:ascii="Arial" w:hAnsi="Arial" w:cs="Arial"/>
          <w:szCs w:val="22"/>
        </w:rPr>
      </w:pPr>
      <w:r w:rsidRPr="001E70A7">
        <w:rPr>
          <w:rFonts w:ascii="Arial" w:hAnsi="Arial" w:cs="Arial"/>
          <w:szCs w:val="22"/>
        </w:rPr>
        <w:t xml:space="preserve">Die </w:t>
      </w:r>
      <w:proofErr w:type="spellStart"/>
      <w:r w:rsidRPr="001E70A7">
        <w:rPr>
          <w:rFonts w:ascii="Arial" w:hAnsi="Arial" w:cs="Arial"/>
          <w:szCs w:val="22"/>
        </w:rPr>
        <w:t>DriMiR</w:t>
      </w:r>
      <w:proofErr w:type="spellEnd"/>
      <w:r w:rsidRPr="001E70A7">
        <w:rPr>
          <w:rFonts w:ascii="Arial" w:hAnsi="Arial" w:cs="Arial"/>
          <w:szCs w:val="22"/>
        </w:rPr>
        <w:t xml:space="preserve"> ziel</w:t>
      </w:r>
      <w:r w:rsidR="00423FE9" w:rsidRPr="001E70A7">
        <w:rPr>
          <w:rFonts w:ascii="Arial" w:hAnsi="Arial" w:cs="Arial"/>
          <w:szCs w:val="22"/>
        </w:rPr>
        <w:t>en</w:t>
      </w:r>
      <w:r w:rsidRPr="001E70A7">
        <w:rPr>
          <w:rFonts w:ascii="Arial" w:hAnsi="Arial" w:cs="Arial"/>
          <w:szCs w:val="22"/>
        </w:rPr>
        <w:t xml:space="preserve"> darauf ab, eine strafrechtliche Verfolgung</w:t>
      </w:r>
      <w:r w:rsidR="0051350A" w:rsidRPr="001E70A7">
        <w:rPr>
          <w:rFonts w:ascii="Arial" w:hAnsi="Arial" w:cs="Arial"/>
          <w:szCs w:val="22"/>
        </w:rPr>
        <w:t xml:space="preserve"> – </w:t>
      </w:r>
      <w:r w:rsidR="00916876" w:rsidRPr="001E70A7">
        <w:rPr>
          <w:rFonts w:ascii="Arial" w:hAnsi="Arial" w:cs="Arial"/>
          <w:szCs w:val="22"/>
        </w:rPr>
        <w:t>vor allem</w:t>
      </w:r>
      <w:r w:rsidRPr="001E70A7">
        <w:rPr>
          <w:rFonts w:ascii="Arial" w:hAnsi="Arial" w:cs="Arial"/>
          <w:szCs w:val="22"/>
        </w:rPr>
        <w:t xml:space="preserve"> wegen de</w:t>
      </w:r>
      <w:r w:rsidR="00916876" w:rsidRPr="001E70A7">
        <w:rPr>
          <w:rFonts w:ascii="Arial" w:hAnsi="Arial" w:cs="Arial"/>
          <w:szCs w:val="22"/>
        </w:rPr>
        <w:t>r</w:t>
      </w:r>
      <w:r w:rsidRPr="001E70A7">
        <w:rPr>
          <w:rFonts w:ascii="Arial" w:hAnsi="Arial" w:cs="Arial"/>
          <w:szCs w:val="22"/>
        </w:rPr>
        <w:t xml:space="preserve"> Tatbest</w:t>
      </w:r>
      <w:r w:rsidR="00916876" w:rsidRPr="001E70A7">
        <w:rPr>
          <w:rFonts w:ascii="Arial" w:hAnsi="Arial" w:cs="Arial"/>
          <w:szCs w:val="22"/>
        </w:rPr>
        <w:t>ä</w:t>
      </w:r>
      <w:r w:rsidRPr="001E70A7">
        <w:rPr>
          <w:rFonts w:ascii="Arial" w:hAnsi="Arial" w:cs="Arial"/>
          <w:szCs w:val="22"/>
        </w:rPr>
        <w:t>nde der Vorteilsannahme bzw. der Vorteilsgewährung (§§</w:t>
      </w:r>
      <w:r w:rsidR="00FC1C6F" w:rsidRPr="001E70A7">
        <w:rPr>
          <w:rFonts w:ascii="Arial" w:hAnsi="Arial" w:cs="Arial"/>
          <w:szCs w:val="22"/>
        </w:rPr>
        <w:t> </w:t>
      </w:r>
      <w:r w:rsidRPr="001E70A7">
        <w:rPr>
          <w:rFonts w:ascii="Arial" w:hAnsi="Arial" w:cs="Arial"/>
          <w:szCs w:val="22"/>
        </w:rPr>
        <w:t>331</w:t>
      </w:r>
      <w:r w:rsidR="00FC1C6F" w:rsidRPr="001E70A7">
        <w:rPr>
          <w:rFonts w:ascii="Arial" w:hAnsi="Arial" w:cs="Arial"/>
          <w:szCs w:val="22"/>
        </w:rPr>
        <w:t> </w:t>
      </w:r>
      <w:r w:rsidRPr="001E70A7">
        <w:rPr>
          <w:rFonts w:ascii="Arial" w:hAnsi="Arial" w:cs="Arial"/>
          <w:szCs w:val="22"/>
        </w:rPr>
        <w:t>ff</w:t>
      </w:r>
      <w:r w:rsidR="00FC1C6F" w:rsidRPr="001E70A7">
        <w:rPr>
          <w:rFonts w:ascii="Arial" w:hAnsi="Arial" w:cs="Arial"/>
          <w:szCs w:val="22"/>
        </w:rPr>
        <w:t>.</w:t>
      </w:r>
      <w:r w:rsidRPr="001E70A7">
        <w:rPr>
          <w:rFonts w:ascii="Arial" w:hAnsi="Arial" w:cs="Arial"/>
          <w:szCs w:val="22"/>
        </w:rPr>
        <w:t xml:space="preserve"> Strafgesetzbuch</w:t>
      </w:r>
      <w:r w:rsidR="00FC1C6F" w:rsidRPr="001E70A7">
        <w:rPr>
          <w:rFonts w:ascii="Arial" w:hAnsi="Arial" w:cs="Arial"/>
          <w:szCs w:val="22"/>
        </w:rPr>
        <w:t xml:space="preserve"> </w:t>
      </w:r>
      <w:r w:rsidR="000A2623" w:rsidRPr="001E70A7">
        <w:rPr>
          <w:rFonts w:ascii="Arial" w:hAnsi="Arial" w:cs="Arial"/>
          <w:szCs w:val="22"/>
        </w:rPr>
        <w:t>(</w:t>
      </w:r>
      <w:r w:rsidR="00FC1C6F" w:rsidRPr="001E70A7">
        <w:rPr>
          <w:rFonts w:ascii="Arial" w:hAnsi="Arial" w:cs="Arial"/>
          <w:szCs w:val="22"/>
        </w:rPr>
        <w:t>StGB</w:t>
      </w:r>
      <w:r w:rsidR="000A2623" w:rsidRPr="001E70A7">
        <w:rPr>
          <w:rFonts w:ascii="Arial" w:hAnsi="Arial" w:cs="Arial"/>
          <w:szCs w:val="22"/>
        </w:rPr>
        <w:t>)</w:t>
      </w:r>
      <w:r w:rsidRPr="001E70A7">
        <w:rPr>
          <w:rFonts w:ascii="Arial" w:hAnsi="Arial" w:cs="Arial"/>
          <w:szCs w:val="22"/>
        </w:rPr>
        <w:t>)</w:t>
      </w:r>
      <w:r w:rsidR="00916876" w:rsidRPr="001E70A7">
        <w:rPr>
          <w:rFonts w:ascii="Arial" w:hAnsi="Arial" w:cs="Arial"/>
          <w:szCs w:val="22"/>
        </w:rPr>
        <w:t xml:space="preserve"> des Betrugs (§</w:t>
      </w:r>
      <w:r w:rsidR="00FC1C6F" w:rsidRPr="001E70A7">
        <w:rPr>
          <w:rFonts w:ascii="Arial" w:hAnsi="Arial" w:cs="Arial"/>
          <w:szCs w:val="22"/>
        </w:rPr>
        <w:t> </w:t>
      </w:r>
      <w:r w:rsidR="00916876" w:rsidRPr="001E70A7">
        <w:rPr>
          <w:rFonts w:ascii="Arial" w:hAnsi="Arial" w:cs="Arial"/>
          <w:szCs w:val="22"/>
        </w:rPr>
        <w:t>263</w:t>
      </w:r>
      <w:r w:rsidR="00FC1C6F" w:rsidRPr="001E70A7">
        <w:rPr>
          <w:rFonts w:ascii="Arial" w:hAnsi="Arial" w:cs="Arial"/>
          <w:szCs w:val="22"/>
        </w:rPr>
        <w:t> StGB</w:t>
      </w:r>
      <w:r w:rsidR="00916876" w:rsidRPr="001E70A7">
        <w:rPr>
          <w:rFonts w:ascii="Arial" w:hAnsi="Arial" w:cs="Arial"/>
          <w:szCs w:val="22"/>
        </w:rPr>
        <w:t>) sowie der Untreue (§</w:t>
      </w:r>
      <w:r w:rsidR="00FC1C6F" w:rsidRPr="001E70A7">
        <w:rPr>
          <w:rFonts w:ascii="Arial" w:hAnsi="Arial" w:cs="Arial"/>
          <w:szCs w:val="22"/>
        </w:rPr>
        <w:t> </w:t>
      </w:r>
      <w:r w:rsidR="00916876" w:rsidRPr="001E70A7">
        <w:rPr>
          <w:rFonts w:ascii="Arial" w:hAnsi="Arial" w:cs="Arial"/>
          <w:szCs w:val="22"/>
        </w:rPr>
        <w:t>266</w:t>
      </w:r>
      <w:r w:rsidR="00FC1C6F" w:rsidRPr="001E70A7">
        <w:rPr>
          <w:rFonts w:ascii="Arial" w:hAnsi="Arial" w:cs="Arial"/>
          <w:szCs w:val="22"/>
        </w:rPr>
        <w:t> StGB</w:t>
      </w:r>
      <w:r w:rsidR="00916876" w:rsidRPr="001E70A7">
        <w:rPr>
          <w:rFonts w:ascii="Arial" w:hAnsi="Arial" w:cs="Arial"/>
          <w:szCs w:val="22"/>
        </w:rPr>
        <w:t>)</w:t>
      </w:r>
      <w:r w:rsidRPr="001E70A7">
        <w:rPr>
          <w:rFonts w:ascii="Arial" w:hAnsi="Arial" w:cs="Arial"/>
          <w:szCs w:val="22"/>
        </w:rPr>
        <w:t xml:space="preserve"> </w:t>
      </w:r>
      <w:r w:rsidR="0051350A" w:rsidRPr="001E70A7">
        <w:rPr>
          <w:rFonts w:ascii="Arial" w:hAnsi="Arial" w:cs="Arial"/>
          <w:szCs w:val="22"/>
        </w:rPr>
        <w:t xml:space="preserve">– </w:t>
      </w:r>
      <w:r w:rsidRPr="001E70A7">
        <w:rPr>
          <w:rFonts w:ascii="Arial" w:hAnsi="Arial" w:cs="Arial"/>
          <w:szCs w:val="22"/>
        </w:rPr>
        <w:t xml:space="preserve">zu vermeiden. </w:t>
      </w:r>
      <w:r w:rsidR="00916876" w:rsidRPr="001E70A7">
        <w:rPr>
          <w:rFonts w:ascii="Arial" w:hAnsi="Arial" w:cs="Arial"/>
          <w:szCs w:val="22"/>
        </w:rPr>
        <w:t xml:space="preserve">In Bezug auf die Straftatbestände der Vorteilsannahme und der Vorteilsgewährung </w:t>
      </w:r>
      <w:r w:rsidRPr="001E70A7">
        <w:rPr>
          <w:rFonts w:ascii="Arial" w:hAnsi="Arial" w:cs="Arial"/>
          <w:szCs w:val="22"/>
        </w:rPr>
        <w:t>ist bereits das Fordern, Versprechen und Annehmen eines Vorteils für Dritte</w:t>
      </w:r>
      <w:r w:rsidR="00916876" w:rsidRPr="001E70A7">
        <w:rPr>
          <w:rFonts w:ascii="Arial" w:hAnsi="Arial" w:cs="Arial"/>
          <w:szCs w:val="22"/>
        </w:rPr>
        <w:t xml:space="preserve"> strafbar, wobei</w:t>
      </w:r>
      <w:r w:rsidRPr="001E70A7">
        <w:rPr>
          <w:rFonts w:ascii="Arial" w:hAnsi="Arial" w:cs="Arial"/>
          <w:szCs w:val="22"/>
        </w:rPr>
        <w:t xml:space="preserve"> Dritte in diesem Sinne auch das Institut</w:t>
      </w:r>
      <w:r w:rsidR="0087643A" w:rsidRPr="001E70A7">
        <w:rPr>
          <w:rFonts w:ascii="Arial" w:hAnsi="Arial" w:cs="Arial"/>
          <w:szCs w:val="22"/>
        </w:rPr>
        <w:t xml:space="preserve"> </w:t>
      </w:r>
      <w:r w:rsidRPr="001E70A7">
        <w:rPr>
          <w:rFonts w:ascii="Arial" w:hAnsi="Arial" w:cs="Arial"/>
          <w:szCs w:val="22"/>
        </w:rPr>
        <w:t>oder</w:t>
      </w:r>
      <w:r w:rsidR="00916876" w:rsidRPr="001E70A7">
        <w:rPr>
          <w:rFonts w:ascii="Arial" w:hAnsi="Arial" w:cs="Arial"/>
          <w:szCs w:val="22"/>
        </w:rPr>
        <w:t xml:space="preserve"> die Professur der TUM </w:t>
      </w:r>
      <w:r w:rsidRPr="001E70A7">
        <w:rPr>
          <w:rFonts w:ascii="Arial" w:hAnsi="Arial" w:cs="Arial"/>
          <w:szCs w:val="22"/>
        </w:rPr>
        <w:t>sein</w:t>
      </w:r>
      <w:r w:rsidR="00916876" w:rsidRPr="001E70A7">
        <w:rPr>
          <w:rFonts w:ascii="Arial" w:hAnsi="Arial" w:cs="Arial"/>
          <w:szCs w:val="22"/>
        </w:rPr>
        <w:t xml:space="preserve"> können</w:t>
      </w:r>
      <w:r w:rsidRPr="001E70A7">
        <w:rPr>
          <w:rFonts w:ascii="Arial" w:hAnsi="Arial" w:cs="Arial"/>
          <w:szCs w:val="22"/>
        </w:rPr>
        <w:t>.</w:t>
      </w:r>
    </w:p>
    <w:p w14:paraId="463DEE5B" w14:textId="77777777" w:rsidR="00AA7290" w:rsidRPr="001E70A7" w:rsidRDefault="00AA7290">
      <w:pPr>
        <w:pStyle w:val="Textkrper2"/>
        <w:rPr>
          <w:rFonts w:ascii="Arial" w:hAnsi="Arial" w:cs="Arial"/>
          <w:szCs w:val="22"/>
        </w:rPr>
      </w:pPr>
    </w:p>
    <w:p w14:paraId="50EDE410" w14:textId="0BA18FE1" w:rsidR="001A5A5C" w:rsidRPr="001E70A7" w:rsidRDefault="00916876" w:rsidP="007F506C">
      <w:pPr>
        <w:pStyle w:val="Textkrper2"/>
        <w:rPr>
          <w:rFonts w:ascii="Arial" w:hAnsi="Arial" w:cs="Arial"/>
          <w:szCs w:val="22"/>
        </w:rPr>
      </w:pPr>
      <w:r w:rsidRPr="001E70A7">
        <w:rPr>
          <w:rFonts w:ascii="Arial" w:hAnsi="Arial" w:cs="Arial"/>
          <w:szCs w:val="22"/>
        </w:rPr>
        <w:t xml:space="preserve">Ferner </w:t>
      </w:r>
      <w:r w:rsidR="007F506C" w:rsidRPr="001E70A7">
        <w:rPr>
          <w:rFonts w:ascii="Arial" w:hAnsi="Arial" w:cs="Arial"/>
          <w:szCs w:val="22"/>
        </w:rPr>
        <w:t>dien</w:t>
      </w:r>
      <w:r w:rsidR="00423FE9" w:rsidRPr="001E70A7">
        <w:rPr>
          <w:rFonts w:ascii="Arial" w:hAnsi="Arial" w:cs="Arial"/>
          <w:szCs w:val="22"/>
        </w:rPr>
        <w:t>en</w:t>
      </w:r>
      <w:r w:rsidR="007F506C" w:rsidRPr="001E70A7">
        <w:rPr>
          <w:rFonts w:ascii="Arial" w:hAnsi="Arial" w:cs="Arial"/>
          <w:szCs w:val="22"/>
        </w:rPr>
        <w:t xml:space="preserve"> die </w:t>
      </w:r>
      <w:proofErr w:type="spellStart"/>
      <w:r w:rsidR="007F506C" w:rsidRPr="001E70A7">
        <w:rPr>
          <w:rFonts w:ascii="Arial" w:hAnsi="Arial" w:cs="Arial"/>
          <w:szCs w:val="22"/>
        </w:rPr>
        <w:t>Dr</w:t>
      </w:r>
      <w:r w:rsidR="00324A25" w:rsidRPr="001E70A7">
        <w:rPr>
          <w:rFonts w:ascii="Arial" w:hAnsi="Arial" w:cs="Arial"/>
          <w:szCs w:val="22"/>
        </w:rPr>
        <w:t>i</w:t>
      </w:r>
      <w:r w:rsidR="007F506C" w:rsidRPr="001E70A7">
        <w:rPr>
          <w:rFonts w:ascii="Arial" w:hAnsi="Arial" w:cs="Arial"/>
          <w:szCs w:val="22"/>
        </w:rPr>
        <w:t>MiR</w:t>
      </w:r>
      <w:proofErr w:type="spellEnd"/>
      <w:r w:rsidR="007F506C" w:rsidRPr="001E70A7">
        <w:rPr>
          <w:rFonts w:ascii="Arial" w:hAnsi="Arial" w:cs="Arial"/>
          <w:szCs w:val="22"/>
        </w:rPr>
        <w:t xml:space="preserve"> der Korruptionsprävention. </w:t>
      </w:r>
      <w:r w:rsidRPr="001E70A7">
        <w:rPr>
          <w:rFonts w:ascii="Arial" w:hAnsi="Arial" w:cs="Arial"/>
          <w:szCs w:val="22"/>
        </w:rPr>
        <w:t>D</w:t>
      </w:r>
      <w:r w:rsidR="00FF7D97" w:rsidRPr="001E70A7">
        <w:rPr>
          <w:rFonts w:ascii="Arial" w:hAnsi="Arial" w:cs="Arial"/>
          <w:szCs w:val="22"/>
        </w:rPr>
        <w:t xml:space="preserve">ie </w:t>
      </w:r>
      <w:r w:rsidR="007F506C" w:rsidRPr="001E70A7">
        <w:rPr>
          <w:rFonts w:ascii="Arial" w:hAnsi="Arial" w:cs="Arial"/>
          <w:szCs w:val="22"/>
        </w:rPr>
        <w:t xml:space="preserve">Richtlinie zur Verhütung und Bekämpfung von Korruption in der öffentlichen Verwaltung (Korruptionsbekämpfungsrichtlinie – </w:t>
      </w:r>
      <w:proofErr w:type="spellStart"/>
      <w:r w:rsidR="007F506C" w:rsidRPr="001E70A7">
        <w:rPr>
          <w:rFonts w:ascii="Arial" w:hAnsi="Arial" w:cs="Arial"/>
          <w:szCs w:val="22"/>
        </w:rPr>
        <w:t>KorruR</w:t>
      </w:r>
      <w:proofErr w:type="spellEnd"/>
      <w:r w:rsidR="0067761D" w:rsidRPr="001E70A7">
        <w:rPr>
          <w:rFonts w:ascii="Arial" w:hAnsi="Arial" w:cs="Arial"/>
          <w:szCs w:val="22"/>
        </w:rPr>
        <w:t>,</w:t>
      </w:r>
      <w:r w:rsidR="00AF2A18" w:rsidRPr="001E70A7">
        <w:rPr>
          <w:rStyle w:val="Funotenzeichen"/>
          <w:rFonts w:ascii="Arial" w:hAnsi="Arial" w:cs="Arial"/>
          <w:szCs w:val="22"/>
        </w:rPr>
        <w:footnoteReference w:id="2"/>
      </w:r>
      <w:r w:rsidR="007F506C" w:rsidRPr="001E70A7">
        <w:rPr>
          <w:rFonts w:ascii="Arial" w:hAnsi="Arial" w:cs="Arial"/>
          <w:szCs w:val="22"/>
        </w:rPr>
        <w:t xml:space="preserve"> und die Verwaltungsvorschrift über die Annahme von Belohnungen und Geschenken</w:t>
      </w:r>
      <w:r w:rsidRPr="001E70A7">
        <w:rPr>
          <w:rFonts w:ascii="Arial" w:hAnsi="Arial" w:cs="Arial"/>
          <w:szCs w:val="22"/>
        </w:rPr>
        <w:t xml:space="preserve"> sind</w:t>
      </w:r>
      <w:r w:rsidR="00E316FC" w:rsidRPr="001E70A7">
        <w:rPr>
          <w:rFonts w:ascii="Arial" w:hAnsi="Arial" w:cs="Arial"/>
          <w:szCs w:val="22"/>
        </w:rPr>
        <w:t xml:space="preserve"> </w:t>
      </w:r>
      <w:r w:rsidR="003B265C" w:rsidRPr="001E70A7">
        <w:rPr>
          <w:rFonts w:ascii="Arial" w:hAnsi="Arial" w:cs="Arial"/>
          <w:szCs w:val="22"/>
        </w:rPr>
        <w:t xml:space="preserve">zusätzlich </w:t>
      </w:r>
      <w:r w:rsidRPr="001E70A7">
        <w:rPr>
          <w:rFonts w:ascii="Arial" w:hAnsi="Arial" w:cs="Arial"/>
          <w:szCs w:val="22"/>
        </w:rPr>
        <w:t>zu beachten.</w:t>
      </w:r>
      <w:r w:rsidR="000361A2" w:rsidRPr="001E70A7">
        <w:rPr>
          <w:rFonts w:ascii="Arial" w:hAnsi="Arial" w:cs="Arial"/>
          <w:szCs w:val="22"/>
        </w:rPr>
        <w:t xml:space="preserve"> </w:t>
      </w:r>
      <w:r w:rsidR="007F506C" w:rsidRPr="001E70A7">
        <w:rPr>
          <w:rFonts w:ascii="Arial" w:hAnsi="Arial" w:cs="Arial"/>
          <w:szCs w:val="22"/>
        </w:rPr>
        <w:t xml:space="preserve">Ebenso </w:t>
      </w:r>
      <w:r w:rsidRPr="001E70A7">
        <w:rPr>
          <w:rFonts w:ascii="Arial" w:hAnsi="Arial" w:cs="Arial"/>
          <w:szCs w:val="22"/>
        </w:rPr>
        <w:t xml:space="preserve">sind der </w:t>
      </w:r>
      <w:r w:rsidR="007F506C" w:rsidRPr="001E70A7">
        <w:rPr>
          <w:rFonts w:ascii="Arial" w:hAnsi="Arial" w:cs="Arial"/>
          <w:szCs w:val="22"/>
        </w:rPr>
        <w:t xml:space="preserve">TUM Research Code </w:t>
      </w:r>
      <w:proofErr w:type="spellStart"/>
      <w:r w:rsidR="007F506C" w:rsidRPr="001E70A7">
        <w:rPr>
          <w:rFonts w:ascii="Arial" w:hAnsi="Arial" w:cs="Arial"/>
          <w:szCs w:val="22"/>
        </w:rPr>
        <w:t>of</w:t>
      </w:r>
      <w:proofErr w:type="spellEnd"/>
      <w:r w:rsidR="007F506C" w:rsidRPr="001E70A7">
        <w:rPr>
          <w:rFonts w:ascii="Arial" w:hAnsi="Arial" w:cs="Arial"/>
          <w:szCs w:val="22"/>
        </w:rPr>
        <w:t xml:space="preserve"> </w:t>
      </w:r>
      <w:proofErr w:type="spellStart"/>
      <w:r w:rsidR="007F506C" w:rsidRPr="001E70A7">
        <w:rPr>
          <w:rFonts w:ascii="Arial" w:hAnsi="Arial" w:cs="Arial"/>
          <w:szCs w:val="22"/>
        </w:rPr>
        <w:t>Conduct</w:t>
      </w:r>
      <w:proofErr w:type="spellEnd"/>
      <w:r w:rsidR="00AA7290" w:rsidRPr="001E70A7">
        <w:rPr>
          <w:rStyle w:val="Funotenzeichen"/>
          <w:rFonts w:ascii="Arial" w:hAnsi="Arial" w:cs="Arial"/>
          <w:szCs w:val="22"/>
          <w:u w:val="single"/>
        </w:rPr>
        <w:footnoteReference w:id="3"/>
      </w:r>
      <w:r w:rsidR="0024469C" w:rsidRPr="001E70A7">
        <w:rPr>
          <w:rStyle w:val="Hyperlink"/>
          <w:rFonts w:ascii="Arial" w:hAnsi="Arial" w:cs="Arial"/>
          <w:color w:val="auto"/>
          <w:szCs w:val="22"/>
        </w:rPr>
        <w:t xml:space="preserve"> </w:t>
      </w:r>
      <w:r w:rsidR="007F506C" w:rsidRPr="001E70A7">
        <w:rPr>
          <w:rFonts w:ascii="Arial" w:hAnsi="Arial" w:cs="Arial"/>
          <w:szCs w:val="22"/>
        </w:rPr>
        <w:t>und de</w:t>
      </w:r>
      <w:r w:rsidRPr="001E70A7">
        <w:rPr>
          <w:rFonts w:ascii="Arial" w:hAnsi="Arial" w:cs="Arial"/>
          <w:szCs w:val="22"/>
        </w:rPr>
        <w:t>r</w:t>
      </w:r>
      <w:r w:rsidR="007F506C" w:rsidRPr="001E70A7">
        <w:rPr>
          <w:rFonts w:ascii="Arial" w:hAnsi="Arial" w:cs="Arial"/>
          <w:szCs w:val="22"/>
        </w:rPr>
        <w:t xml:space="preserve"> TUM Fundraising Code </w:t>
      </w:r>
      <w:proofErr w:type="spellStart"/>
      <w:r w:rsidR="007F506C" w:rsidRPr="001E70A7">
        <w:rPr>
          <w:rFonts w:ascii="Arial" w:hAnsi="Arial" w:cs="Arial"/>
          <w:szCs w:val="22"/>
        </w:rPr>
        <w:t>of</w:t>
      </w:r>
      <w:proofErr w:type="spellEnd"/>
      <w:r w:rsidR="007F506C" w:rsidRPr="001E70A7">
        <w:rPr>
          <w:rFonts w:ascii="Arial" w:hAnsi="Arial" w:cs="Arial"/>
          <w:szCs w:val="22"/>
        </w:rPr>
        <w:t xml:space="preserve"> </w:t>
      </w:r>
      <w:proofErr w:type="spellStart"/>
      <w:r w:rsidR="006554C5" w:rsidRPr="001E70A7">
        <w:rPr>
          <w:rFonts w:ascii="Arial" w:hAnsi="Arial" w:cs="Arial"/>
          <w:szCs w:val="22"/>
        </w:rPr>
        <w:t>Conduc</w:t>
      </w:r>
      <w:r w:rsidR="007F506C" w:rsidRPr="001E70A7">
        <w:rPr>
          <w:rFonts w:ascii="Arial" w:hAnsi="Arial" w:cs="Arial"/>
          <w:szCs w:val="22"/>
        </w:rPr>
        <w:t>t</w:t>
      </w:r>
      <w:proofErr w:type="spellEnd"/>
      <w:r w:rsidR="00AA7290" w:rsidRPr="001E70A7">
        <w:rPr>
          <w:rStyle w:val="Funotenzeichen"/>
          <w:rFonts w:ascii="Arial" w:hAnsi="Arial" w:cs="Arial"/>
          <w:szCs w:val="22"/>
        </w:rPr>
        <w:footnoteReference w:id="4"/>
      </w:r>
      <w:r w:rsidR="000A2623" w:rsidRPr="001E70A7">
        <w:rPr>
          <w:rFonts w:ascii="Arial" w:hAnsi="Arial" w:cs="Arial"/>
          <w:szCs w:val="22"/>
        </w:rPr>
        <w:t xml:space="preserve"> </w:t>
      </w:r>
      <w:r w:rsidR="007F506C" w:rsidRPr="001E70A7">
        <w:rPr>
          <w:rFonts w:ascii="Arial" w:hAnsi="Arial" w:cs="Arial"/>
          <w:szCs w:val="22"/>
        </w:rPr>
        <w:t xml:space="preserve">zu </w:t>
      </w:r>
      <w:r w:rsidRPr="001E70A7">
        <w:rPr>
          <w:rFonts w:ascii="Arial" w:hAnsi="Arial" w:cs="Arial"/>
          <w:szCs w:val="22"/>
        </w:rPr>
        <w:t>berücksichtigen.</w:t>
      </w:r>
      <w:r w:rsidR="000361A2" w:rsidRPr="001E70A7">
        <w:rPr>
          <w:rFonts w:ascii="Arial" w:hAnsi="Arial" w:cs="Arial"/>
          <w:szCs w:val="22"/>
        </w:rPr>
        <w:t xml:space="preserve"> </w:t>
      </w:r>
    </w:p>
    <w:p w14:paraId="51530CD5" w14:textId="77777777" w:rsidR="007F506C" w:rsidRPr="001E70A7" w:rsidRDefault="007F506C" w:rsidP="007F506C">
      <w:pPr>
        <w:pStyle w:val="Textkrper2"/>
        <w:rPr>
          <w:rFonts w:ascii="Arial" w:hAnsi="Arial" w:cs="Arial"/>
          <w:szCs w:val="22"/>
        </w:rPr>
      </w:pPr>
    </w:p>
    <w:p w14:paraId="62E6D284" w14:textId="78BF5632" w:rsidR="007748ED" w:rsidRPr="001E70A7" w:rsidRDefault="007748ED">
      <w:pPr>
        <w:pStyle w:val="Textkrper2"/>
        <w:rPr>
          <w:rFonts w:ascii="Arial" w:hAnsi="Arial" w:cs="Arial"/>
          <w:szCs w:val="22"/>
        </w:rPr>
      </w:pPr>
      <w:r w:rsidRPr="001E70A7">
        <w:rPr>
          <w:rFonts w:ascii="Arial" w:hAnsi="Arial" w:cs="Arial"/>
          <w:szCs w:val="22"/>
        </w:rPr>
        <w:t xml:space="preserve">Drittmittel sind alle geldwerten Vorteile (Geld-, Sach- oder sonstige Leistungen), die die Hochschule </w:t>
      </w:r>
      <w:r w:rsidRPr="001E70A7">
        <w:rPr>
          <w:rFonts w:ascii="Arial" w:hAnsi="Arial" w:cs="Arial"/>
          <w:b/>
          <w:szCs w:val="22"/>
        </w:rPr>
        <w:t xml:space="preserve">zusätzlich </w:t>
      </w:r>
      <w:r w:rsidRPr="001E70A7">
        <w:rPr>
          <w:rFonts w:ascii="Arial" w:hAnsi="Arial" w:cs="Arial"/>
          <w:szCs w:val="22"/>
        </w:rPr>
        <w:t>zu den aus dem bayerischen Staatshaushalt zur Verfügung gestell</w:t>
      </w:r>
      <w:r w:rsidR="0087643A" w:rsidRPr="001E70A7">
        <w:rPr>
          <w:rFonts w:ascii="Arial" w:hAnsi="Arial" w:cs="Arial"/>
          <w:szCs w:val="22"/>
        </w:rPr>
        <w:t>t</w:t>
      </w:r>
      <w:r w:rsidRPr="001E70A7">
        <w:rPr>
          <w:rFonts w:ascii="Arial" w:hAnsi="Arial" w:cs="Arial"/>
          <w:szCs w:val="22"/>
        </w:rPr>
        <w:t xml:space="preserve">en Mitteln zur Erfüllung ihrer Aufgaben nach Art. 2 </w:t>
      </w:r>
      <w:proofErr w:type="spellStart"/>
      <w:r w:rsidRPr="001E70A7">
        <w:rPr>
          <w:rFonts w:ascii="Arial" w:hAnsi="Arial" w:cs="Arial"/>
          <w:szCs w:val="22"/>
        </w:rPr>
        <w:t>BayHSchG</w:t>
      </w:r>
      <w:proofErr w:type="spellEnd"/>
      <w:r w:rsidRPr="001E70A7">
        <w:rPr>
          <w:rFonts w:ascii="Arial" w:hAnsi="Arial" w:cs="Arial"/>
          <w:szCs w:val="22"/>
        </w:rPr>
        <w:t xml:space="preserve"> von öffentlichen und privaten Stellen erhält.</w:t>
      </w:r>
      <w:r w:rsidR="009079D5" w:rsidRPr="001E70A7">
        <w:rPr>
          <w:rFonts w:ascii="Arial" w:hAnsi="Arial" w:cs="Arial"/>
          <w:szCs w:val="22"/>
        </w:rPr>
        <w:t xml:space="preserve"> Hierunter fallen also insbesondere, aber nicht ausschließlich: Zuwendungen, Zuschüsse, Spenden, Sponsoring, mäzenatische Schenkungen und sonstige Leistungen (insbesondere Vergütungen aus Forschungs- und Entwicklungsverträgen sowie Werkverträgen) sowie alle sonstigen geldwerten Vorteile (dies können auch Sachleistungen sein), die die </w:t>
      </w:r>
      <w:r w:rsidR="008F6663" w:rsidRPr="001E70A7">
        <w:rPr>
          <w:rFonts w:ascii="Arial" w:hAnsi="Arial" w:cs="Arial"/>
          <w:szCs w:val="22"/>
        </w:rPr>
        <w:t>TUM und ihre Einrichtungen</w:t>
      </w:r>
      <w:r w:rsidR="009079D5" w:rsidRPr="001E70A7">
        <w:rPr>
          <w:rFonts w:ascii="Arial" w:hAnsi="Arial" w:cs="Arial"/>
          <w:szCs w:val="22"/>
        </w:rPr>
        <w:t xml:space="preserve"> zur Erfüllung ihrer Aufgaben erh</w:t>
      </w:r>
      <w:r w:rsidR="008F6663" w:rsidRPr="001E70A7">
        <w:rPr>
          <w:rFonts w:ascii="Arial" w:hAnsi="Arial" w:cs="Arial"/>
          <w:szCs w:val="22"/>
        </w:rPr>
        <w:t>alten</w:t>
      </w:r>
      <w:r w:rsidR="009079D5" w:rsidRPr="001E70A7">
        <w:rPr>
          <w:rFonts w:ascii="Arial" w:hAnsi="Arial" w:cs="Arial"/>
          <w:szCs w:val="22"/>
        </w:rPr>
        <w:t>.</w:t>
      </w:r>
      <w:r w:rsidR="00E84445" w:rsidRPr="001E70A7">
        <w:rPr>
          <w:rFonts w:ascii="Arial" w:hAnsi="Arial" w:cs="Arial"/>
          <w:szCs w:val="22"/>
        </w:rPr>
        <w:t xml:space="preserve"> </w:t>
      </w:r>
      <w:r w:rsidR="002A0D86" w:rsidRPr="001E70A7">
        <w:rPr>
          <w:rFonts w:ascii="Arial" w:hAnsi="Arial" w:cs="Arial"/>
          <w:szCs w:val="22"/>
        </w:rPr>
        <w:t>W</w:t>
      </w:r>
      <w:r w:rsidR="00E84445" w:rsidRPr="001E70A7">
        <w:rPr>
          <w:rFonts w:ascii="Arial" w:hAnsi="Arial" w:cs="Arial"/>
          <w:szCs w:val="22"/>
        </w:rPr>
        <w:t>eiter zählen solche Vergütungen</w:t>
      </w:r>
      <w:r w:rsidR="002A0D86" w:rsidRPr="001E70A7">
        <w:rPr>
          <w:rFonts w:ascii="Arial" w:hAnsi="Arial" w:cs="Arial"/>
          <w:szCs w:val="22"/>
        </w:rPr>
        <w:t xml:space="preserve"> hinzu</w:t>
      </w:r>
      <w:r w:rsidR="00E84445" w:rsidRPr="001E70A7">
        <w:rPr>
          <w:rFonts w:ascii="Arial" w:hAnsi="Arial" w:cs="Arial"/>
          <w:szCs w:val="22"/>
        </w:rPr>
        <w:t>, für die ausschließlich Verwendungsnachweise, Abschlussberichte oder ähnliche Dokumentationshinweise zu erbringen sind (</w:t>
      </w:r>
      <w:r w:rsidR="00C65DFE" w:rsidRPr="001E70A7">
        <w:rPr>
          <w:rFonts w:ascii="Arial" w:hAnsi="Arial" w:cs="Arial"/>
          <w:szCs w:val="22"/>
        </w:rPr>
        <w:t xml:space="preserve">z. B. Drittmittel für </w:t>
      </w:r>
      <w:r w:rsidR="00E84445" w:rsidRPr="001E70A7">
        <w:rPr>
          <w:rFonts w:ascii="Arial" w:hAnsi="Arial" w:cs="Arial"/>
          <w:szCs w:val="22"/>
        </w:rPr>
        <w:t>Grundlagenforschung) und Vergütungen, für die sich die Hochschule verpflichtet, ein bestimmtes Forschungs- und Lehrangebot zu schaffen (z.</w:t>
      </w:r>
      <w:r w:rsidR="00C65DFE" w:rsidRPr="001E70A7">
        <w:rPr>
          <w:rFonts w:ascii="Arial" w:hAnsi="Arial" w:cs="Arial"/>
          <w:szCs w:val="22"/>
        </w:rPr>
        <w:t> </w:t>
      </w:r>
      <w:r w:rsidR="00E84445" w:rsidRPr="001E70A7">
        <w:rPr>
          <w:rFonts w:ascii="Arial" w:hAnsi="Arial" w:cs="Arial"/>
          <w:szCs w:val="22"/>
        </w:rPr>
        <w:t>B. Stiftungsprofessur).</w:t>
      </w:r>
    </w:p>
    <w:p w14:paraId="3F22A1F2" w14:textId="77777777" w:rsidR="00200CCD" w:rsidRPr="001E70A7" w:rsidRDefault="00200CCD">
      <w:pPr>
        <w:pStyle w:val="Textkrper2"/>
        <w:rPr>
          <w:rFonts w:ascii="Arial" w:hAnsi="Arial" w:cs="Arial"/>
          <w:szCs w:val="22"/>
        </w:rPr>
      </w:pPr>
    </w:p>
    <w:p w14:paraId="2EAB9390" w14:textId="5876F785" w:rsidR="00E57C80" w:rsidRPr="001E70A7" w:rsidRDefault="00E57C80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 xml:space="preserve">Bei der Einwerbung/Beantragung und Annahme von Drittmitteln ist zu differenzieren zwischen </w:t>
      </w:r>
      <w:r w:rsidRPr="001E70A7">
        <w:rPr>
          <w:rFonts w:ascii="Arial" w:hAnsi="Arial" w:cs="Arial"/>
          <w:b/>
          <w:sz w:val="22"/>
          <w:szCs w:val="22"/>
        </w:rPr>
        <w:t>öffentlichen</w:t>
      </w:r>
      <w:r w:rsidRPr="001E70A7">
        <w:rPr>
          <w:rFonts w:ascii="Arial" w:hAnsi="Arial" w:cs="Arial"/>
          <w:sz w:val="22"/>
          <w:szCs w:val="22"/>
        </w:rPr>
        <w:t xml:space="preserve"> </w:t>
      </w:r>
      <w:r w:rsidR="00200CCD" w:rsidRPr="001E70A7">
        <w:rPr>
          <w:rFonts w:ascii="Arial" w:hAnsi="Arial" w:cs="Arial"/>
          <w:sz w:val="22"/>
          <w:szCs w:val="22"/>
        </w:rPr>
        <w:t xml:space="preserve">(siehe nachfolgend unter Ziff. 1) </w:t>
      </w:r>
      <w:r w:rsidRPr="001E70A7">
        <w:rPr>
          <w:rFonts w:ascii="Arial" w:hAnsi="Arial" w:cs="Arial"/>
          <w:sz w:val="22"/>
          <w:szCs w:val="22"/>
        </w:rPr>
        <w:t xml:space="preserve">und </w:t>
      </w:r>
      <w:r w:rsidRPr="001E70A7">
        <w:rPr>
          <w:rFonts w:ascii="Arial" w:hAnsi="Arial" w:cs="Arial"/>
          <w:b/>
          <w:sz w:val="22"/>
          <w:szCs w:val="22"/>
        </w:rPr>
        <w:t>privaten</w:t>
      </w:r>
      <w:r w:rsidRPr="001E70A7">
        <w:rPr>
          <w:rFonts w:ascii="Arial" w:hAnsi="Arial" w:cs="Arial"/>
          <w:sz w:val="22"/>
          <w:szCs w:val="22"/>
        </w:rPr>
        <w:t xml:space="preserve"> </w:t>
      </w:r>
      <w:r w:rsidR="00200CCD" w:rsidRPr="001E70A7">
        <w:rPr>
          <w:rFonts w:ascii="Arial" w:hAnsi="Arial" w:cs="Arial"/>
          <w:sz w:val="22"/>
          <w:szCs w:val="22"/>
        </w:rPr>
        <w:t xml:space="preserve">(siehe nachfolgend unter Ziff. 2) </w:t>
      </w:r>
      <w:r w:rsidRPr="001E70A7">
        <w:rPr>
          <w:rFonts w:ascii="Arial" w:hAnsi="Arial" w:cs="Arial"/>
          <w:sz w:val="22"/>
          <w:szCs w:val="22"/>
        </w:rPr>
        <w:t xml:space="preserve">Drittmitteln. </w:t>
      </w:r>
      <w:r w:rsidR="000A2623" w:rsidRPr="001E70A7">
        <w:rPr>
          <w:rFonts w:ascii="Arial" w:hAnsi="Arial" w:cs="Arial"/>
          <w:sz w:val="22"/>
          <w:szCs w:val="22"/>
        </w:rPr>
        <w:t xml:space="preserve">Einnahmen aus Werkverträgen und anderen wissenschaftlichen Routinetätigkeiten </w:t>
      </w:r>
      <w:r w:rsidR="004A156D" w:rsidRPr="001E70A7">
        <w:rPr>
          <w:rFonts w:ascii="Arial" w:hAnsi="Arial" w:cs="Arial"/>
          <w:sz w:val="22"/>
          <w:szCs w:val="22"/>
        </w:rPr>
        <w:t xml:space="preserve">sind keine Drittmittel i. S. d. Bayerischen Hochschulgesetzes (siehe Art. 8 Abs. 1 S. 1 </w:t>
      </w:r>
      <w:proofErr w:type="spellStart"/>
      <w:r w:rsidR="004A156D" w:rsidRPr="001E70A7">
        <w:rPr>
          <w:rFonts w:ascii="Arial" w:hAnsi="Arial" w:cs="Arial"/>
          <w:sz w:val="22"/>
          <w:szCs w:val="22"/>
        </w:rPr>
        <w:lastRenderedPageBreak/>
        <w:t>BayHSchG</w:t>
      </w:r>
      <w:proofErr w:type="spellEnd"/>
      <w:r w:rsidR="00D14B23" w:rsidRPr="001E70A7">
        <w:rPr>
          <w:rFonts w:ascii="Arial" w:hAnsi="Arial" w:cs="Arial"/>
          <w:sz w:val="22"/>
          <w:szCs w:val="22"/>
        </w:rPr>
        <w:t>)</w:t>
      </w:r>
      <w:r w:rsidR="004A156D" w:rsidRPr="001E70A7">
        <w:rPr>
          <w:rFonts w:ascii="Arial" w:hAnsi="Arial" w:cs="Arial"/>
          <w:sz w:val="22"/>
          <w:szCs w:val="22"/>
        </w:rPr>
        <w:t xml:space="preserve">. Für sie gelten die Grundsätze der </w:t>
      </w:r>
      <w:proofErr w:type="spellStart"/>
      <w:r w:rsidR="004A156D" w:rsidRPr="001E70A7">
        <w:rPr>
          <w:rFonts w:ascii="Arial" w:hAnsi="Arial" w:cs="Arial"/>
          <w:sz w:val="22"/>
          <w:szCs w:val="22"/>
        </w:rPr>
        <w:t>DriMiR</w:t>
      </w:r>
      <w:proofErr w:type="spellEnd"/>
      <w:r w:rsidR="004A156D" w:rsidRPr="001E70A7">
        <w:rPr>
          <w:rFonts w:ascii="Arial" w:hAnsi="Arial" w:cs="Arial"/>
          <w:sz w:val="22"/>
          <w:szCs w:val="22"/>
        </w:rPr>
        <w:t xml:space="preserve"> und die nachfolgenden Erläuterungen </w:t>
      </w:r>
      <w:r w:rsidR="00D14B23" w:rsidRPr="001E70A7">
        <w:rPr>
          <w:rFonts w:ascii="Arial" w:hAnsi="Arial" w:cs="Arial"/>
          <w:sz w:val="22"/>
          <w:szCs w:val="22"/>
        </w:rPr>
        <w:t>aber entsprechend</w:t>
      </w:r>
      <w:r w:rsidR="006922DA" w:rsidRPr="001E70A7">
        <w:rPr>
          <w:rFonts w:ascii="Arial" w:hAnsi="Arial" w:cs="Arial"/>
          <w:sz w:val="22"/>
          <w:szCs w:val="22"/>
        </w:rPr>
        <w:t>;</w:t>
      </w:r>
      <w:r w:rsidR="004A156D" w:rsidRPr="001E70A7">
        <w:rPr>
          <w:rFonts w:ascii="Arial" w:hAnsi="Arial" w:cs="Arial"/>
          <w:sz w:val="22"/>
          <w:szCs w:val="22"/>
        </w:rPr>
        <w:t xml:space="preserve"> </w:t>
      </w:r>
      <w:r w:rsidR="006922DA" w:rsidRPr="001E70A7">
        <w:rPr>
          <w:rFonts w:ascii="Arial" w:hAnsi="Arial" w:cs="Arial"/>
          <w:sz w:val="22"/>
          <w:szCs w:val="22"/>
        </w:rPr>
        <w:t>e</w:t>
      </w:r>
      <w:r w:rsidR="00D14B23" w:rsidRPr="001E70A7">
        <w:rPr>
          <w:rFonts w:ascii="Arial" w:hAnsi="Arial" w:cs="Arial"/>
          <w:sz w:val="22"/>
          <w:szCs w:val="22"/>
        </w:rPr>
        <w:t>s</w:t>
      </w:r>
      <w:r w:rsidR="004A156D" w:rsidRPr="001E70A7">
        <w:rPr>
          <w:rFonts w:ascii="Arial" w:hAnsi="Arial" w:cs="Arial"/>
          <w:sz w:val="22"/>
          <w:szCs w:val="22"/>
        </w:rPr>
        <w:t xml:space="preserve"> findet </w:t>
      </w:r>
      <w:r w:rsidR="000A2623" w:rsidRPr="001E70A7">
        <w:rPr>
          <w:rFonts w:ascii="Arial" w:hAnsi="Arial" w:cs="Arial"/>
          <w:sz w:val="22"/>
          <w:szCs w:val="22"/>
        </w:rPr>
        <w:t>ein vereinfachtes Verfahren</w:t>
      </w:r>
      <w:r w:rsidR="004A156D" w:rsidRPr="001E70A7">
        <w:rPr>
          <w:rFonts w:ascii="Arial" w:hAnsi="Arial" w:cs="Arial"/>
          <w:sz w:val="22"/>
          <w:szCs w:val="22"/>
        </w:rPr>
        <w:t xml:space="preserve"> Anwendung</w:t>
      </w:r>
      <w:r w:rsidR="00200CCD" w:rsidRPr="001E70A7">
        <w:rPr>
          <w:rFonts w:ascii="Arial" w:hAnsi="Arial" w:cs="Arial"/>
          <w:sz w:val="22"/>
          <w:szCs w:val="22"/>
        </w:rPr>
        <w:t xml:space="preserve"> (siehe nachfolgend unter Ziff. 3).</w:t>
      </w:r>
      <w:r w:rsidR="00103315" w:rsidRPr="001E70A7">
        <w:rPr>
          <w:rFonts w:ascii="Arial" w:hAnsi="Arial" w:cs="Arial"/>
          <w:sz w:val="22"/>
          <w:szCs w:val="22"/>
        </w:rPr>
        <w:t xml:space="preserve"> Erwähnt werden soll in diesem Hinweisblatt zudem der Sonderfall der Stiftungslehrstühle</w:t>
      </w:r>
      <w:r w:rsidR="006922DA" w:rsidRPr="001E70A7">
        <w:rPr>
          <w:rFonts w:ascii="Arial" w:hAnsi="Arial" w:cs="Arial"/>
          <w:sz w:val="22"/>
          <w:szCs w:val="22"/>
        </w:rPr>
        <w:t xml:space="preserve"> und </w:t>
      </w:r>
      <w:r w:rsidR="00103315" w:rsidRPr="001E70A7">
        <w:rPr>
          <w:rFonts w:ascii="Arial" w:hAnsi="Arial" w:cs="Arial"/>
          <w:sz w:val="22"/>
          <w:szCs w:val="22"/>
        </w:rPr>
        <w:t>-professuren (siehe nachfolgend unter Ziff. 4).</w:t>
      </w:r>
    </w:p>
    <w:p w14:paraId="0748BC34" w14:textId="3CFFCE44" w:rsidR="00E57C80" w:rsidRPr="001E70A7" w:rsidRDefault="00E57C80">
      <w:pPr>
        <w:jc w:val="both"/>
        <w:rPr>
          <w:rFonts w:ascii="Arial" w:hAnsi="Arial" w:cs="Arial"/>
          <w:sz w:val="22"/>
          <w:szCs w:val="22"/>
        </w:rPr>
      </w:pPr>
    </w:p>
    <w:p w14:paraId="3C98DBBF" w14:textId="77777777" w:rsidR="007572DC" w:rsidRPr="001E70A7" w:rsidRDefault="007572DC">
      <w:pPr>
        <w:jc w:val="both"/>
        <w:rPr>
          <w:rFonts w:ascii="Arial" w:hAnsi="Arial" w:cs="Arial"/>
          <w:sz w:val="22"/>
          <w:szCs w:val="22"/>
        </w:rPr>
      </w:pPr>
    </w:p>
    <w:p w14:paraId="0C68D5E9" w14:textId="77777777" w:rsidR="00E57C80" w:rsidRPr="001E70A7" w:rsidRDefault="00E57C80" w:rsidP="0067761D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1E70A7">
        <w:rPr>
          <w:rFonts w:ascii="Arial" w:hAnsi="Arial" w:cs="Arial"/>
          <w:b/>
          <w:sz w:val="22"/>
          <w:szCs w:val="22"/>
        </w:rPr>
        <w:t>1. Öffentliche Drittmittel</w:t>
      </w:r>
    </w:p>
    <w:p w14:paraId="4664959F" w14:textId="00B416A0" w:rsidR="00D84A5C" w:rsidRPr="001E70A7" w:rsidRDefault="00E57C80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 xml:space="preserve">Öffentliche Drittmittel sind </w:t>
      </w:r>
      <w:r w:rsidR="0095273E" w:rsidRPr="001E70A7">
        <w:rPr>
          <w:rFonts w:ascii="Arial" w:hAnsi="Arial" w:cs="Arial"/>
          <w:sz w:val="22"/>
          <w:szCs w:val="22"/>
        </w:rPr>
        <w:t xml:space="preserve">alle geldwerten Vorteile, die die TUM zusätzlich zu den ihr </w:t>
      </w:r>
      <w:r w:rsidR="003A0795" w:rsidRPr="001E70A7">
        <w:rPr>
          <w:rFonts w:ascii="Arial" w:hAnsi="Arial" w:cs="Arial"/>
          <w:sz w:val="22"/>
          <w:szCs w:val="22"/>
        </w:rPr>
        <w:t xml:space="preserve">aus dem bayerischen Haushalt </w:t>
      </w:r>
      <w:r w:rsidR="0095273E" w:rsidRPr="001E70A7">
        <w:rPr>
          <w:rFonts w:ascii="Arial" w:hAnsi="Arial" w:cs="Arial"/>
          <w:sz w:val="22"/>
          <w:szCs w:val="22"/>
        </w:rPr>
        <w:t xml:space="preserve">zur Verfügung gestellten </w:t>
      </w:r>
      <w:r w:rsidR="003A0795" w:rsidRPr="001E70A7">
        <w:rPr>
          <w:rFonts w:ascii="Arial" w:hAnsi="Arial" w:cs="Arial"/>
          <w:sz w:val="22"/>
          <w:szCs w:val="22"/>
        </w:rPr>
        <w:t>M</w:t>
      </w:r>
      <w:r w:rsidR="0095273E" w:rsidRPr="001E70A7">
        <w:rPr>
          <w:rFonts w:ascii="Arial" w:hAnsi="Arial" w:cs="Arial"/>
          <w:sz w:val="22"/>
          <w:szCs w:val="22"/>
        </w:rPr>
        <w:t>ittel</w:t>
      </w:r>
      <w:r w:rsidR="003A0795" w:rsidRPr="001E70A7">
        <w:rPr>
          <w:rFonts w:ascii="Arial" w:hAnsi="Arial" w:cs="Arial"/>
          <w:sz w:val="22"/>
          <w:szCs w:val="22"/>
        </w:rPr>
        <w:t>n</w:t>
      </w:r>
      <w:r w:rsidR="0095273E" w:rsidRPr="001E70A7">
        <w:rPr>
          <w:rFonts w:ascii="Arial" w:hAnsi="Arial" w:cs="Arial"/>
          <w:sz w:val="22"/>
          <w:szCs w:val="22"/>
        </w:rPr>
        <w:t xml:space="preserve"> zur Erfüllung ihrer Aufgaben von Rechtssubjekten des öffentlichen Rechts oder unmittelbar oder mittelbar aus öffentlichen Mitteln </w:t>
      </w:r>
      <w:r w:rsidR="00E72165" w:rsidRPr="001E70A7">
        <w:rPr>
          <w:rFonts w:ascii="Arial" w:hAnsi="Arial" w:cs="Arial"/>
          <w:sz w:val="22"/>
          <w:szCs w:val="22"/>
        </w:rPr>
        <w:t>erhält</w:t>
      </w:r>
      <w:r w:rsidR="0095273E" w:rsidRPr="001E70A7">
        <w:rPr>
          <w:rStyle w:val="Funotenzeichen"/>
          <w:rFonts w:ascii="Arial" w:hAnsi="Arial" w:cs="Arial"/>
          <w:sz w:val="22"/>
          <w:szCs w:val="22"/>
        </w:rPr>
        <w:footnoteReference w:id="5"/>
      </w:r>
      <w:r w:rsidR="0095273E" w:rsidRPr="001E70A7">
        <w:rPr>
          <w:rFonts w:ascii="Arial" w:hAnsi="Arial" w:cs="Arial"/>
          <w:sz w:val="22"/>
          <w:szCs w:val="22"/>
        </w:rPr>
        <w:t xml:space="preserve">. Hierzu zählen insbesondere aber nicht ausschließlich </w:t>
      </w:r>
      <w:r w:rsidRPr="001E70A7">
        <w:rPr>
          <w:rFonts w:ascii="Arial" w:hAnsi="Arial" w:cs="Arial"/>
          <w:sz w:val="22"/>
          <w:szCs w:val="22"/>
        </w:rPr>
        <w:t>Zuwendungen und Mittel im Zusammenhang mit Forschungsau</w:t>
      </w:r>
      <w:r w:rsidR="00103315" w:rsidRPr="001E70A7">
        <w:rPr>
          <w:rFonts w:ascii="Arial" w:hAnsi="Arial" w:cs="Arial"/>
          <w:sz w:val="22"/>
          <w:szCs w:val="22"/>
        </w:rPr>
        <w:t>f</w:t>
      </w:r>
      <w:r w:rsidRPr="001E70A7">
        <w:rPr>
          <w:rFonts w:ascii="Arial" w:hAnsi="Arial" w:cs="Arial"/>
          <w:sz w:val="22"/>
          <w:szCs w:val="22"/>
        </w:rPr>
        <w:t xml:space="preserve">trägen </w:t>
      </w:r>
      <w:r w:rsidR="0087643A" w:rsidRPr="001E70A7">
        <w:rPr>
          <w:rFonts w:ascii="Arial" w:hAnsi="Arial" w:cs="Arial"/>
          <w:sz w:val="22"/>
          <w:szCs w:val="22"/>
        </w:rPr>
        <w:t xml:space="preserve">und Lehrvorhaben </w:t>
      </w:r>
      <w:r w:rsidRPr="001E70A7">
        <w:rPr>
          <w:rFonts w:ascii="Arial" w:hAnsi="Arial" w:cs="Arial"/>
          <w:sz w:val="22"/>
          <w:szCs w:val="22"/>
        </w:rPr>
        <w:t>öffentlicher Einrichtungen (</w:t>
      </w:r>
      <w:r w:rsidR="000A2623" w:rsidRPr="001E70A7">
        <w:rPr>
          <w:rFonts w:ascii="Arial" w:hAnsi="Arial" w:cs="Arial"/>
          <w:sz w:val="22"/>
          <w:szCs w:val="22"/>
        </w:rPr>
        <w:t>insb.</w:t>
      </w:r>
      <w:r w:rsidRPr="001E70A7">
        <w:rPr>
          <w:rFonts w:ascii="Arial" w:hAnsi="Arial" w:cs="Arial"/>
          <w:sz w:val="22"/>
          <w:szCs w:val="22"/>
        </w:rPr>
        <w:t xml:space="preserve"> EU, Bund, DFG, Bay</w:t>
      </w:r>
      <w:r w:rsidR="000361A2" w:rsidRPr="001E70A7">
        <w:rPr>
          <w:rFonts w:ascii="Arial" w:hAnsi="Arial" w:cs="Arial"/>
          <w:sz w:val="22"/>
          <w:szCs w:val="22"/>
        </w:rPr>
        <w:t>erische</w:t>
      </w:r>
      <w:r w:rsidRPr="001E70A7">
        <w:rPr>
          <w:rFonts w:ascii="Arial" w:hAnsi="Arial" w:cs="Arial"/>
          <w:sz w:val="22"/>
          <w:szCs w:val="22"/>
        </w:rPr>
        <w:t xml:space="preserve"> Staatsministerien).</w:t>
      </w:r>
      <w:r w:rsidR="000573FE" w:rsidRPr="001E70A7">
        <w:rPr>
          <w:rFonts w:ascii="Arial" w:hAnsi="Arial" w:cs="Arial"/>
          <w:sz w:val="22"/>
          <w:szCs w:val="22"/>
        </w:rPr>
        <w:t xml:space="preserve"> </w:t>
      </w:r>
      <w:r w:rsidRPr="001E70A7">
        <w:rPr>
          <w:rFonts w:ascii="Arial" w:hAnsi="Arial" w:cs="Arial"/>
          <w:sz w:val="22"/>
          <w:szCs w:val="22"/>
        </w:rPr>
        <w:t>Den öffentlichen Einrichtungen, die Drittmittel nach grundsätzlich festgelegten Regeln und Verfahren vergeben, kann die Hochschule privatrechtliche Einrichtungen gleichstellen, wenn sie vergleichbar öffentlichen Einrichtungen tätig werden</w:t>
      </w:r>
      <w:r w:rsidR="000573FE" w:rsidRPr="001E70A7">
        <w:rPr>
          <w:rStyle w:val="Funotenzeichen"/>
          <w:rFonts w:ascii="Arial" w:hAnsi="Arial" w:cs="Arial"/>
          <w:sz w:val="22"/>
          <w:szCs w:val="22"/>
        </w:rPr>
        <w:footnoteReference w:id="6"/>
      </w:r>
      <w:r w:rsidR="00F441F4" w:rsidRPr="001E70A7">
        <w:rPr>
          <w:rFonts w:ascii="Arial" w:hAnsi="Arial" w:cs="Arial"/>
          <w:sz w:val="22"/>
          <w:szCs w:val="22"/>
        </w:rPr>
        <w:t>.</w:t>
      </w:r>
      <w:r w:rsidR="00C57C12" w:rsidRPr="001E70A7">
        <w:rPr>
          <w:rFonts w:ascii="Arial" w:hAnsi="Arial" w:cs="Arial"/>
          <w:sz w:val="22"/>
          <w:szCs w:val="22"/>
        </w:rPr>
        <w:t xml:space="preserve"> </w:t>
      </w:r>
      <w:r w:rsidR="00D84A5C" w:rsidRPr="001E70A7">
        <w:rPr>
          <w:rFonts w:ascii="Arial" w:hAnsi="Arial" w:cs="Arial"/>
          <w:sz w:val="22"/>
          <w:szCs w:val="22"/>
        </w:rPr>
        <w:t xml:space="preserve">Die TUM stellt </w:t>
      </w:r>
      <w:r w:rsidR="004C2C24" w:rsidRPr="001E70A7">
        <w:rPr>
          <w:rFonts w:ascii="Arial" w:hAnsi="Arial" w:cs="Arial"/>
          <w:sz w:val="22"/>
          <w:szCs w:val="22"/>
        </w:rPr>
        <w:t xml:space="preserve">grundsätzlich </w:t>
      </w:r>
      <w:r w:rsidR="00D84A5C" w:rsidRPr="001E70A7">
        <w:rPr>
          <w:rFonts w:ascii="Arial" w:hAnsi="Arial" w:cs="Arial"/>
          <w:sz w:val="22"/>
          <w:szCs w:val="22"/>
        </w:rPr>
        <w:t>folgende private Einrichtungen</w:t>
      </w:r>
      <w:r w:rsidR="004C2C24" w:rsidRPr="001E70A7">
        <w:rPr>
          <w:rFonts w:ascii="Arial" w:hAnsi="Arial" w:cs="Arial"/>
          <w:sz w:val="22"/>
          <w:szCs w:val="22"/>
        </w:rPr>
        <w:t>/Stiftungen</w:t>
      </w:r>
      <w:r w:rsidR="00D84A5C" w:rsidRPr="001E70A7">
        <w:rPr>
          <w:rFonts w:ascii="Arial" w:hAnsi="Arial" w:cs="Arial"/>
          <w:sz w:val="22"/>
          <w:szCs w:val="22"/>
        </w:rPr>
        <w:t xml:space="preserve"> </w:t>
      </w:r>
      <w:r w:rsidR="00D32245" w:rsidRPr="001E70A7">
        <w:rPr>
          <w:rFonts w:ascii="Arial" w:hAnsi="Arial" w:cs="Arial"/>
          <w:sz w:val="22"/>
          <w:szCs w:val="22"/>
        </w:rPr>
        <w:t xml:space="preserve">den o. g. </w:t>
      </w:r>
      <w:r w:rsidR="00D84A5C" w:rsidRPr="001E70A7">
        <w:rPr>
          <w:rFonts w:ascii="Arial" w:hAnsi="Arial" w:cs="Arial"/>
          <w:sz w:val="22"/>
          <w:szCs w:val="22"/>
        </w:rPr>
        <w:t>öffentlichen Einrichtungen gleich:</w:t>
      </w:r>
    </w:p>
    <w:p w14:paraId="1BCCC337" w14:textId="77777777" w:rsidR="00862DE9" w:rsidRPr="001E70A7" w:rsidRDefault="00862DE9">
      <w:pPr>
        <w:jc w:val="both"/>
        <w:rPr>
          <w:rFonts w:ascii="Arial" w:hAnsi="Arial" w:cs="Arial"/>
          <w:sz w:val="22"/>
          <w:szCs w:val="22"/>
        </w:rPr>
      </w:pPr>
    </w:p>
    <w:p w14:paraId="1969CF47" w14:textId="77777777" w:rsidR="00862DE9" w:rsidRPr="001E70A7" w:rsidRDefault="00862DE9" w:rsidP="007265D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>Alexander von Humboldt-Stiftung</w:t>
      </w:r>
      <w:r w:rsidR="00494E4C" w:rsidRPr="001E70A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494E4C" w:rsidRPr="001E70A7">
        <w:rPr>
          <w:rFonts w:ascii="Arial" w:hAnsi="Arial" w:cs="Arial"/>
          <w:sz w:val="22"/>
          <w:szCs w:val="22"/>
        </w:rPr>
        <w:t>AvH</w:t>
      </w:r>
      <w:proofErr w:type="spellEnd"/>
      <w:r w:rsidR="00494E4C" w:rsidRPr="001E70A7">
        <w:rPr>
          <w:rFonts w:ascii="Arial" w:hAnsi="Arial" w:cs="Arial"/>
          <w:sz w:val="22"/>
          <w:szCs w:val="22"/>
        </w:rPr>
        <w:t>-Stiftung)</w:t>
      </w:r>
    </w:p>
    <w:p w14:paraId="0B419669" w14:textId="77777777" w:rsidR="00862DE9" w:rsidRPr="001E70A7" w:rsidRDefault="00862DE9" w:rsidP="007265D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>Bayerische Forschungsallianz</w:t>
      </w:r>
      <w:r w:rsidR="00AF757D" w:rsidRPr="001E70A7">
        <w:rPr>
          <w:rFonts w:ascii="Arial" w:hAnsi="Arial" w:cs="Arial"/>
          <w:sz w:val="22"/>
          <w:szCs w:val="22"/>
        </w:rPr>
        <w:t xml:space="preserve"> GmbH (</w:t>
      </w:r>
      <w:proofErr w:type="spellStart"/>
      <w:r w:rsidR="00AF757D" w:rsidRPr="001E70A7">
        <w:rPr>
          <w:rFonts w:ascii="Arial" w:hAnsi="Arial" w:cs="Arial"/>
          <w:sz w:val="22"/>
          <w:szCs w:val="22"/>
        </w:rPr>
        <w:t>BayFOR</w:t>
      </w:r>
      <w:proofErr w:type="spellEnd"/>
      <w:r w:rsidR="00AF757D" w:rsidRPr="001E70A7">
        <w:rPr>
          <w:rFonts w:ascii="Arial" w:hAnsi="Arial" w:cs="Arial"/>
          <w:sz w:val="22"/>
          <w:szCs w:val="22"/>
        </w:rPr>
        <w:t>)</w:t>
      </w:r>
    </w:p>
    <w:p w14:paraId="6E33F5C9" w14:textId="77777777" w:rsidR="00862DE9" w:rsidRPr="001E70A7" w:rsidRDefault="00862DE9" w:rsidP="007265D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>Bayerische Forschungsstiftung</w:t>
      </w:r>
    </w:p>
    <w:p w14:paraId="5A691056" w14:textId="77777777" w:rsidR="004C2C24" w:rsidRPr="001E70A7" w:rsidRDefault="00AF757D" w:rsidP="007265D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1E70A7">
        <w:rPr>
          <w:rFonts w:ascii="Arial" w:hAnsi="Arial" w:cs="Arial"/>
          <w:sz w:val="22"/>
          <w:szCs w:val="22"/>
        </w:rPr>
        <w:t xml:space="preserve">Robert </w:t>
      </w:r>
      <w:r w:rsidR="00C4085B" w:rsidRPr="001E70A7">
        <w:rPr>
          <w:rFonts w:ascii="Arial" w:hAnsi="Arial" w:cs="Arial"/>
          <w:sz w:val="22"/>
          <w:szCs w:val="22"/>
        </w:rPr>
        <w:t>Bosch</w:t>
      </w:r>
      <w:r w:rsidRPr="001E70A7">
        <w:rPr>
          <w:rFonts w:ascii="Arial" w:hAnsi="Arial" w:cs="Arial"/>
          <w:sz w:val="22"/>
          <w:szCs w:val="22"/>
        </w:rPr>
        <w:t xml:space="preserve"> </w:t>
      </w:r>
      <w:r w:rsidR="00C4085B" w:rsidRPr="001E70A7">
        <w:rPr>
          <w:rFonts w:ascii="Arial" w:hAnsi="Arial" w:cs="Arial"/>
          <w:sz w:val="22"/>
          <w:szCs w:val="22"/>
        </w:rPr>
        <w:t>Stiftung</w:t>
      </w:r>
      <w:proofErr w:type="gramEnd"/>
      <w:r w:rsidRPr="001E70A7">
        <w:rPr>
          <w:rFonts w:ascii="Arial" w:hAnsi="Arial" w:cs="Arial"/>
          <w:sz w:val="22"/>
          <w:szCs w:val="22"/>
        </w:rPr>
        <w:t xml:space="preserve"> GmbH</w:t>
      </w:r>
    </w:p>
    <w:p w14:paraId="0BA497E0" w14:textId="77777777" w:rsidR="00862DE9" w:rsidRPr="001E70A7" w:rsidRDefault="00862DE9" w:rsidP="00862DE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>Deutscher Akademischer Austauschdienst e.V. (DAAD)</w:t>
      </w:r>
    </w:p>
    <w:p w14:paraId="44631DAE" w14:textId="77777777" w:rsidR="00862DE9" w:rsidRPr="001E70A7" w:rsidRDefault="00862DE9" w:rsidP="00862DE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>Deutsche Bundesstiftung Umwelt (DBU)</w:t>
      </w:r>
    </w:p>
    <w:p w14:paraId="2976639F" w14:textId="77777777" w:rsidR="00862DE9" w:rsidRPr="001E70A7" w:rsidRDefault="00862DE9" w:rsidP="00862DE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>Deutsche Forschungsgemeinschaft e.V. (DFG)</w:t>
      </w:r>
    </w:p>
    <w:p w14:paraId="3DD88236" w14:textId="77777777" w:rsidR="00862DE9" w:rsidRPr="001E70A7" w:rsidRDefault="00862DE9" w:rsidP="00862DE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>Deutsch-Israelische Stiftung für wissenschaftliche Forschung und Entwicklung (G.I.F.)</w:t>
      </w:r>
    </w:p>
    <w:p w14:paraId="360814FB" w14:textId="77777777" w:rsidR="00862DE9" w:rsidRPr="001E70A7" w:rsidRDefault="00862DE9" w:rsidP="00862DE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>Else Kröner-Fresenius-Stiftung</w:t>
      </w:r>
    </w:p>
    <w:p w14:paraId="6F199FF9" w14:textId="77777777" w:rsidR="00862DE9" w:rsidRPr="001E70A7" w:rsidRDefault="00862DE9" w:rsidP="00862DE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>Friedrich Schiedel-Stiftung</w:t>
      </w:r>
    </w:p>
    <w:p w14:paraId="451AF58A" w14:textId="77777777" w:rsidR="00EA6C11" w:rsidRPr="001E70A7" w:rsidRDefault="00AF757D" w:rsidP="00EA6C1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1E70A7">
        <w:rPr>
          <w:rFonts w:ascii="Arial" w:hAnsi="Arial" w:cs="Arial"/>
          <w:sz w:val="22"/>
          <w:szCs w:val="22"/>
        </w:rPr>
        <w:t>Margaret</w:t>
      </w:r>
      <w:r w:rsidR="00EA6C11" w:rsidRPr="001E70A7">
        <w:rPr>
          <w:rFonts w:ascii="Arial" w:hAnsi="Arial" w:cs="Arial"/>
          <w:sz w:val="22"/>
          <w:szCs w:val="22"/>
        </w:rPr>
        <w:t>e Ammon Stiftung</w:t>
      </w:r>
      <w:proofErr w:type="gramEnd"/>
    </w:p>
    <w:p w14:paraId="364A8022" w14:textId="77777777" w:rsidR="00862DE9" w:rsidRPr="001E70A7" w:rsidRDefault="00862DE9" w:rsidP="00862DE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>Stifterverband für die Deutsche Wissenschaft e. V.</w:t>
      </w:r>
    </w:p>
    <w:p w14:paraId="63225963" w14:textId="77777777" w:rsidR="00862DE9" w:rsidRPr="001E70A7" w:rsidRDefault="00862DE9" w:rsidP="00862DE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1E70A7">
        <w:rPr>
          <w:rFonts w:ascii="Arial" w:hAnsi="Arial" w:cs="Arial"/>
          <w:sz w:val="22"/>
          <w:szCs w:val="22"/>
        </w:rPr>
        <w:t>Volkswagen</w:t>
      </w:r>
      <w:r w:rsidR="00C4085B" w:rsidRPr="001E70A7">
        <w:rPr>
          <w:rFonts w:ascii="Arial" w:hAnsi="Arial" w:cs="Arial"/>
          <w:sz w:val="22"/>
          <w:szCs w:val="22"/>
        </w:rPr>
        <w:t>Stiftung</w:t>
      </w:r>
      <w:proofErr w:type="spellEnd"/>
      <w:r w:rsidR="00C4085B" w:rsidRPr="001E70A7">
        <w:rPr>
          <w:rFonts w:ascii="Arial" w:hAnsi="Arial" w:cs="Arial"/>
          <w:sz w:val="22"/>
          <w:szCs w:val="22"/>
        </w:rPr>
        <w:t>.</w:t>
      </w:r>
    </w:p>
    <w:p w14:paraId="37CC1E48" w14:textId="77777777" w:rsidR="00E57C80" w:rsidRPr="001E70A7" w:rsidRDefault="00E57C80">
      <w:pPr>
        <w:jc w:val="both"/>
        <w:rPr>
          <w:rFonts w:ascii="Arial" w:hAnsi="Arial" w:cs="Arial"/>
          <w:sz w:val="22"/>
          <w:szCs w:val="22"/>
        </w:rPr>
      </w:pPr>
    </w:p>
    <w:p w14:paraId="2CB2788A" w14:textId="17D4B8CA" w:rsidR="00E57C80" w:rsidRPr="001E70A7" w:rsidRDefault="00E84445" w:rsidP="008D3707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1E70A7">
        <w:rPr>
          <w:rFonts w:ascii="Arial" w:hAnsi="Arial" w:cs="Arial"/>
          <w:b/>
          <w:sz w:val="22"/>
          <w:szCs w:val="22"/>
        </w:rPr>
        <w:t>1.1</w:t>
      </w:r>
      <w:r w:rsidR="00E57C80" w:rsidRPr="001E70A7">
        <w:rPr>
          <w:rFonts w:ascii="Arial" w:hAnsi="Arial" w:cs="Arial"/>
          <w:b/>
          <w:sz w:val="22"/>
          <w:szCs w:val="22"/>
        </w:rPr>
        <w:t xml:space="preserve"> Einwerbung, Anzeige, Antrag: </w:t>
      </w:r>
    </w:p>
    <w:p w14:paraId="62312656" w14:textId="375F1DB6" w:rsidR="00662498" w:rsidRPr="001E70A7" w:rsidRDefault="00E57C80" w:rsidP="00CC3AAC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 xml:space="preserve">Anträge auf Gewährung von öffentlichen Drittmitteln sind </w:t>
      </w:r>
      <w:r w:rsidR="00971DF1" w:rsidRPr="001E70A7">
        <w:rPr>
          <w:rFonts w:ascii="Arial" w:hAnsi="Arial" w:cs="Arial"/>
          <w:sz w:val="22"/>
          <w:szCs w:val="22"/>
        </w:rPr>
        <w:t xml:space="preserve">gemäß Ziffer </w:t>
      </w:r>
      <w:r w:rsidR="00474375" w:rsidRPr="001E70A7">
        <w:rPr>
          <w:rFonts w:ascii="Arial" w:hAnsi="Arial" w:cs="Arial"/>
          <w:sz w:val="22"/>
          <w:szCs w:val="22"/>
        </w:rPr>
        <w:t>3</w:t>
      </w:r>
      <w:r w:rsidR="00971DF1" w:rsidRPr="001E70A7">
        <w:rPr>
          <w:rFonts w:ascii="Arial" w:hAnsi="Arial" w:cs="Arial"/>
          <w:sz w:val="22"/>
          <w:szCs w:val="22"/>
        </w:rPr>
        <w:t xml:space="preserve">.1.2 der </w:t>
      </w:r>
      <w:proofErr w:type="spellStart"/>
      <w:r w:rsidR="00971DF1" w:rsidRPr="001E70A7">
        <w:rPr>
          <w:rFonts w:ascii="Arial" w:hAnsi="Arial" w:cs="Arial"/>
          <w:sz w:val="22"/>
          <w:szCs w:val="22"/>
        </w:rPr>
        <w:t>DriMiR</w:t>
      </w:r>
      <w:proofErr w:type="spellEnd"/>
      <w:r w:rsidR="00971DF1" w:rsidRPr="001E70A7">
        <w:rPr>
          <w:rFonts w:ascii="Arial" w:hAnsi="Arial" w:cs="Arial"/>
          <w:sz w:val="22"/>
          <w:szCs w:val="22"/>
        </w:rPr>
        <w:t xml:space="preserve"> </w:t>
      </w:r>
      <w:r w:rsidR="00F441F4" w:rsidRPr="001E70A7">
        <w:rPr>
          <w:rFonts w:ascii="Arial" w:hAnsi="Arial" w:cs="Arial"/>
          <w:sz w:val="22"/>
          <w:szCs w:val="22"/>
        </w:rPr>
        <w:t xml:space="preserve">grundsätzlich </w:t>
      </w:r>
      <w:r w:rsidR="00474375" w:rsidRPr="001E70A7">
        <w:rPr>
          <w:rFonts w:ascii="Arial" w:hAnsi="Arial" w:cs="Arial"/>
          <w:sz w:val="22"/>
          <w:szCs w:val="22"/>
        </w:rPr>
        <w:t>der</w:t>
      </w:r>
      <w:r w:rsidRPr="001E70A7">
        <w:rPr>
          <w:rFonts w:ascii="Arial" w:hAnsi="Arial" w:cs="Arial"/>
          <w:sz w:val="22"/>
          <w:szCs w:val="22"/>
        </w:rPr>
        <w:t xml:space="preserve"> Hochschul</w:t>
      </w:r>
      <w:r w:rsidR="00474375" w:rsidRPr="001E70A7">
        <w:rPr>
          <w:rFonts w:ascii="Arial" w:hAnsi="Arial" w:cs="Arial"/>
          <w:sz w:val="22"/>
          <w:szCs w:val="22"/>
        </w:rPr>
        <w:t>leitung</w:t>
      </w:r>
      <w:r w:rsidRPr="001E70A7">
        <w:rPr>
          <w:rFonts w:ascii="Arial" w:hAnsi="Arial" w:cs="Arial"/>
          <w:sz w:val="22"/>
          <w:szCs w:val="22"/>
        </w:rPr>
        <w:t xml:space="preserve"> </w:t>
      </w:r>
      <w:r w:rsidR="00474375" w:rsidRPr="001E70A7">
        <w:rPr>
          <w:rFonts w:ascii="Arial" w:hAnsi="Arial" w:cs="Arial"/>
          <w:sz w:val="22"/>
          <w:szCs w:val="22"/>
        </w:rPr>
        <w:t xml:space="preserve">oder der von ihr beauftragten Stelle innerhalb der Hochschule </w:t>
      </w:r>
      <w:r w:rsidRPr="001E70A7">
        <w:rPr>
          <w:rFonts w:ascii="Arial" w:hAnsi="Arial" w:cs="Arial"/>
          <w:sz w:val="22"/>
          <w:szCs w:val="22"/>
        </w:rPr>
        <w:t>zu</w:t>
      </w:r>
      <w:r w:rsidR="00474375" w:rsidRPr="001E70A7">
        <w:rPr>
          <w:rFonts w:ascii="Arial" w:hAnsi="Arial" w:cs="Arial"/>
          <w:sz w:val="22"/>
          <w:szCs w:val="22"/>
        </w:rPr>
        <w:t>zuleiten</w:t>
      </w:r>
      <w:r w:rsidR="00FB3C63" w:rsidRPr="001E70A7">
        <w:rPr>
          <w:rFonts w:ascii="Arial" w:hAnsi="Arial" w:cs="Arial"/>
          <w:sz w:val="22"/>
          <w:szCs w:val="22"/>
        </w:rPr>
        <w:t xml:space="preserve">. </w:t>
      </w:r>
      <w:r w:rsidR="00F441F4" w:rsidRPr="001E70A7">
        <w:rPr>
          <w:rFonts w:ascii="Arial" w:hAnsi="Arial" w:cs="Arial"/>
          <w:sz w:val="22"/>
          <w:szCs w:val="22"/>
        </w:rPr>
        <w:t xml:space="preserve">An der TUM </w:t>
      </w:r>
      <w:r w:rsidR="00662498" w:rsidRPr="001E70A7">
        <w:rPr>
          <w:rFonts w:ascii="Arial" w:hAnsi="Arial" w:cs="Arial"/>
          <w:sz w:val="22"/>
          <w:szCs w:val="22"/>
        </w:rPr>
        <w:t>sind die jeweiligen Anträge auf öffentliche Drittmittel</w:t>
      </w:r>
      <w:r w:rsidR="00E53A48" w:rsidRPr="001E70A7">
        <w:rPr>
          <w:rFonts w:ascii="Arial" w:hAnsi="Arial" w:cs="Arial"/>
          <w:sz w:val="22"/>
          <w:szCs w:val="22"/>
        </w:rPr>
        <w:t xml:space="preserve"> grundsätzlich</w:t>
      </w:r>
      <w:r w:rsidR="00662498" w:rsidRPr="001E70A7">
        <w:rPr>
          <w:rFonts w:ascii="Arial" w:hAnsi="Arial" w:cs="Arial"/>
          <w:sz w:val="22"/>
          <w:szCs w:val="22"/>
        </w:rPr>
        <w:t xml:space="preserve"> – unter Berücksichtigung der Vorgaben der G</w:t>
      </w:r>
      <w:r w:rsidR="00443327" w:rsidRPr="001E70A7">
        <w:rPr>
          <w:rFonts w:ascii="Arial" w:hAnsi="Arial" w:cs="Arial"/>
          <w:sz w:val="22"/>
          <w:szCs w:val="22"/>
        </w:rPr>
        <w:t>eldgeber </w:t>
      </w:r>
      <w:r w:rsidR="00662498" w:rsidRPr="001E70A7">
        <w:rPr>
          <w:rFonts w:ascii="Arial" w:hAnsi="Arial" w:cs="Arial"/>
          <w:sz w:val="22"/>
          <w:szCs w:val="22"/>
        </w:rPr>
        <w:t>– folgende</w:t>
      </w:r>
      <w:r w:rsidR="00474375" w:rsidRPr="001E70A7">
        <w:rPr>
          <w:rFonts w:ascii="Arial" w:hAnsi="Arial" w:cs="Arial"/>
          <w:sz w:val="22"/>
          <w:szCs w:val="22"/>
        </w:rPr>
        <w:t>n</w:t>
      </w:r>
      <w:r w:rsidR="00662498" w:rsidRPr="001E70A7">
        <w:rPr>
          <w:rFonts w:ascii="Arial" w:hAnsi="Arial" w:cs="Arial"/>
          <w:sz w:val="22"/>
          <w:szCs w:val="22"/>
        </w:rPr>
        <w:t xml:space="preserve"> Stellen der </w:t>
      </w:r>
      <w:r w:rsidR="00A76659" w:rsidRPr="001E70A7">
        <w:rPr>
          <w:rFonts w:ascii="Arial" w:hAnsi="Arial" w:cs="Arial"/>
          <w:sz w:val="22"/>
          <w:szCs w:val="22"/>
        </w:rPr>
        <w:t>TUM-</w:t>
      </w:r>
      <w:r w:rsidR="00662498" w:rsidRPr="001E70A7">
        <w:rPr>
          <w:rFonts w:ascii="Arial" w:hAnsi="Arial" w:cs="Arial"/>
          <w:sz w:val="22"/>
          <w:szCs w:val="22"/>
        </w:rPr>
        <w:t>Verwaltung zu</w:t>
      </w:r>
      <w:r w:rsidR="00474375" w:rsidRPr="001E70A7">
        <w:rPr>
          <w:rFonts w:ascii="Arial" w:hAnsi="Arial" w:cs="Arial"/>
          <w:sz w:val="22"/>
          <w:szCs w:val="22"/>
        </w:rPr>
        <w:t>zu</w:t>
      </w:r>
      <w:r w:rsidR="00662498" w:rsidRPr="001E70A7">
        <w:rPr>
          <w:rFonts w:ascii="Arial" w:hAnsi="Arial" w:cs="Arial"/>
          <w:sz w:val="22"/>
          <w:szCs w:val="22"/>
        </w:rPr>
        <w:t>leiten:</w:t>
      </w:r>
    </w:p>
    <w:p w14:paraId="12988BE9" w14:textId="77777777" w:rsidR="00970128" w:rsidRPr="001E70A7" w:rsidRDefault="00970128" w:rsidP="00CC3AA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4" w:type="dxa"/>
        <w:shd w:val="clear" w:color="auto" w:fill="E7E6E6"/>
        <w:tblLook w:val="04A0" w:firstRow="1" w:lastRow="0" w:firstColumn="1" w:lastColumn="0" w:noHBand="0" w:noVBand="1"/>
      </w:tblPr>
      <w:tblGrid>
        <w:gridCol w:w="6095"/>
        <w:gridCol w:w="2126"/>
      </w:tblGrid>
      <w:tr w:rsidR="001E70A7" w:rsidRPr="001E70A7" w14:paraId="2266CD3E" w14:textId="77777777" w:rsidTr="00586551">
        <w:tc>
          <w:tcPr>
            <w:tcW w:w="6095" w:type="dxa"/>
            <w:shd w:val="clear" w:color="auto" w:fill="E7E6E6"/>
          </w:tcPr>
          <w:p w14:paraId="013C14E2" w14:textId="77777777" w:rsidR="00970128" w:rsidRPr="001E70A7" w:rsidRDefault="00970128" w:rsidP="00EE5F77">
            <w:pPr>
              <w:numPr>
                <w:ilvl w:val="0"/>
                <w:numId w:val="13"/>
              </w:numPr>
              <w:spacing w:before="60" w:after="60"/>
              <w:ind w:left="176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0A7">
              <w:rPr>
                <w:rFonts w:ascii="Arial" w:hAnsi="Arial" w:cs="Arial"/>
                <w:sz w:val="22"/>
                <w:szCs w:val="22"/>
              </w:rPr>
              <w:t>Bundeszuwendungen</w:t>
            </w:r>
          </w:p>
        </w:tc>
        <w:tc>
          <w:tcPr>
            <w:tcW w:w="2126" w:type="dxa"/>
            <w:shd w:val="clear" w:color="auto" w:fill="E7E6E6"/>
          </w:tcPr>
          <w:p w14:paraId="78F9CE28" w14:textId="16B3A22C" w:rsidR="00970128" w:rsidRPr="001E70A7" w:rsidRDefault="00970128" w:rsidP="00EE5F77">
            <w:pPr>
              <w:numPr>
                <w:ilvl w:val="0"/>
                <w:numId w:val="12"/>
              </w:numPr>
              <w:spacing w:before="60" w:after="6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0A7">
              <w:rPr>
                <w:rFonts w:ascii="Arial" w:hAnsi="Arial" w:cs="Arial"/>
                <w:sz w:val="22"/>
                <w:szCs w:val="22"/>
              </w:rPr>
              <w:t>ZA3</w:t>
            </w:r>
            <w:r w:rsidR="00571DBE" w:rsidRPr="001E70A7">
              <w:rPr>
                <w:rFonts w:ascii="Arial" w:hAnsi="Arial" w:cs="Arial"/>
                <w:sz w:val="22"/>
                <w:szCs w:val="22"/>
              </w:rPr>
              <w:t xml:space="preserve"> - Finanzen</w:t>
            </w:r>
          </w:p>
        </w:tc>
      </w:tr>
      <w:tr w:rsidR="001E70A7" w:rsidRPr="001E70A7" w14:paraId="7A290C0C" w14:textId="77777777" w:rsidTr="00586551">
        <w:tc>
          <w:tcPr>
            <w:tcW w:w="6095" w:type="dxa"/>
            <w:shd w:val="clear" w:color="auto" w:fill="E7E6E6"/>
          </w:tcPr>
          <w:p w14:paraId="5CDC9A84" w14:textId="77777777" w:rsidR="00970128" w:rsidRPr="001E70A7" w:rsidRDefault="00970128" w:rsidP="00EE5F77">
            <w:pPr>
              <w:numPr>
                <w:ilvl w:val="0"/>
                <w:numId w:val="13"/>
              </w:numPr>
              <w:spacing w:before="60" w:after="60"/>
              <w:ind w:left="176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0A7">
              <w:rPr>
                <w:rFonts w:ascii="Arial" w:hAnsi="Arial" w:cs="Arial"/>
                <w:sz w:val="22"/>
                <w:szCs w:val="22"/>
              </w:rPr>
              <w:t>Sonstige öffentliche Geldgeber</w:t>
            </w:r>
          </w:p>
        </w:tc>
        <w:tc>
          <w:tcPr>
            <w:tcW w:w="2126" w:type="dxa"/>
            <w:shd w:val="clear" w:color="auto" w:fill="E7E6E6"/>
          </w:tcPr>
          <w:p w14:paraId="16208F60" w14:textId="707C4106" w:rsidR="00970128" w:rsidRPr="001E70A7" w:rsidRDefault="00970128" w:rsidP="00EE5F77">
            <w:pPr>
              <w:numPr>
                <w:ilvl w:val="0"/>
                <w:numId w:val="12"/>
              </w:numPr>
              <w:spacing w:before="60" w:after="6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0A7">
              <w:rPr>
                <w:rFonts w:ascii="Arial" w:hAnsi="Arial" w:cs="Arial"/>
                <w:sz w:val="22"/>
                <w:szCs w:val="22"/>
              </w:rPr>
              <w:t>ZA3</w:t>
            </w:r>
            <w:r w:rsidR="00571DBE" w:rsidRPr="001E70A7">
              <w:rPr>
                <w:rFonts w:ascii="Arial" w:hAnsi="Arial" w:cs="Arial"/>
                <w:sz w:val="22"/>
                <w:szCs w:val="22"/>
              </w:rPr>
              <w:t xml:space="preserve"> - Finanzen</w:t>
            </w:r>
          </w:p>
        </w:tc>
      </w:tr>
      <w:tr w:rsidR="001E70A7" w:rsidRPr="001E70A7" w14:paraId="2C37C167" w14:textId="77777777" w:rsidTr="00586551">
        <w:tc>
          <w:tcPr>
            <w:tcW w:w="6095" w:type="dxa"/>
            <w:shd w:val="clear" w:color="auto" w:fill="E7E6E6"/>
          </w:tcPr>
          <w:p w14:paraId="786ECC62" w14:textId="77777777" w:rsidR="00970128" w:rsidRPr="001E70A7" w:rsidRDefault="00C40844" w:rsidP="00EE5F77">
            <w:pPr>
              <w:keepNext/>
              <w:numPr>
                <w:ilvl w:val="0"/>
                <w:numId w:val="13"/>
              </w:numPr>
              <w:spacing w:before="60" w:after="60"/>
              <w:ind w:left="176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0A7">
              <w:rPr>
                <w:rFonts w:ascii="Arial" w:hAnsi="Arial" w:cs="Arial"/>
                <w:sz w:val="22"/>
                <w:szCs w:val="22"/>
              </w:rPr>
              <w:lastRenderedPageBreak/>
              <w:t>SFB/TRR, TFB</w:t>
            </w:r>
            <w:r w:rsidR="00970128" w:rsidRPr="001E70A7">
              <w:rPr>
                <w:rFonts w:ascii="Arial" w:hAnsi="Arial" w:cs="Arial"/>
                <w:sz w:val="22"/>
                <w:szCs w:val="22"/>
              </w:rPr>
              <w:t xml:space="preserve">, ERC, </w:t>
            </w:r>
            <w:r w:rsidR="006F25CD" w:rsidRPr="001E70A7">
              <w:rPr>
                <w:rFonts w:ascii="Arial" w:hAnsi="Arial" w:cs="Arial"/>
                <w:sz w:val="22"/>
                <w:szCs w:val="22"/>
              </w:rPr>
              <w:t xml:space="preserve">neue </w:t>
            </w:r>
            <w:r w:rsidR="00970128" w:rsidRPr="001E70A7">
              <w:rPr>
                <w:rFonts w:ascii="Arial" w:hAnsi="Arial" w:cs="Arial"/>
                <w:sz w:val="22"/>
                <w:szCs w:val="22"/>
              </w:rPr>
              <w:t>KIC</w:t>
            </w:r>
            <w:r w:rsidR="006F25CD" w:rsidRPr="001E70A7">
              <w:rPr>
                <w:rFonts w:ascii="Arial" w:hAnsi="Arial" w:cs="Arial"/>
                <w:sz w:val="22"/>
                <w:szCs w:val="22"/>
              </w:rPr>
              <w:t>-Vorhaben</w:t>
            </w:r>
          </w:p>
          <w:p w14:paraId="13C00EB7" w14:textId="2A1807B5" w:rsidR="006F25CD" w:rsidRPr="001E70A7" w:rsidRDefault="006F25CD" w:rsidP="00EE5F77">
            <w:pPr>
              <w:keepNext/>
              <w:numPr>
                <w:ilvl w:val="0"/>
                <w:numId w:val="13"/>
              </w:numPr>
              <w:spacing w:before="60" w:after="60"/>
              <w:ind w:left="176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0A7">
              <w:rPr>
                <w:rFonts w:ascii="Arial" w:hAnsi="Arial" w:cs="Arial"/>
                <w:sz w:val="22"/>
                <w:szCs w:val="22"/>
              </w:rPr>
              <w:t xml:space="preserve">Sonst. EU-Förderung, wenn </w:t>
            </w:r>
            <w:r w:rsidR="00D22B99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Pr="001E70A7">
              <w:rPr>
                <w:rFonts w:ascii="Arial" w:hAnsi="Arial" w:cs="Arial"/>
                <w:sz w:val="22"/>
                <w:szCs w:val="22"/>
              </w:rPr>
              <w:t>Annahme des Bewilligungs-und Zuwendungsbescheids bereits verbindlich in der Antragsphase erfolgt</w:t>
            </w:r>
          </w:p>
        </w:tc>
        <w:tc>
          <w:tcPr>
            <w:tcW w:w="2126" w:type="dxa"/>
            <w:shd w:val="clear" w:color="auto" w:fill="E7E6E6"/>
          </w:tcPr>
          <w:p w14:paraId="5F0AB2D5" w14:textId="77777777" w:rsidR="006F25CD" w:rsidRPr="001E70A7" w:rsidRDefault="00970128" w:rsidP="006F25CD">
            <w:pPr>
              <w:numPr>
                <w:ilvl w:val="0"/>
                <w:numId w:val="12"/>
              </w:numPr>
              <w:spacing w:before="60" w:after="6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0A7">
              <w:rPr>
                <w:rFonts w:ascii="Arial" w:hAnsi="Arial" w:cs="Arial"/>
                <w:sz w:val="22"/>
                <w:szCs w:val="22"/>
              </w:rPr>
              <w:t xml:space="preserve">TUM </w:t>
            </w:r>
            <w:proofErr w:type="spellStart"/>
            <w:r w:rsidRPr="001E70A7">
              <w:rPr>
                <w:rFonts w:ascii="Arial" w:hAnsi="Arial" w:cs="Arial"/>
                <w:sz w:val="22"/>
                <w:szCs w:val="22"/>
              </w:rPr>
              <w:t>ForTe</w:t>
            </w:r>
            <w:proofErr w:type="spellEnd"/>
          </w:p>
          <w:p w14:paraId="4A013AC0" w14:textId="5E1B7956" w:rsidR="006F25CD" w:rsidRPr="001E70A7" w:rsidRDefault="006F25CD" w:rsidP="006F25CD">
            <w:pPr>
              <w:numPr>
                <w:ilvl w:val="0"/>
                <w:numId w:val="12"/>
              </w:numPr>
              <w:spacing w:before="60" w:after="6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0A7">
              <w:rPr>
                <w:rFonts w:ascii="Arial" w:hAnsi="Arial" w:cs="Arial"/>
                <w:sz w:val="22"/>
                <w:szCs w:val="22"/>
              </w:rPr>
              <w:t xml:space="preserve">TUM </w:t>
            </w:r>
            <w:proofErr w:type="spellStart"/>
            <w:r w:rsidRPr="001E70A7">
              <w:rPr>
                <w:rFonts w:ascii="Arial" w:hAnsi="Arial" w:cs="Arial"/>
                <w:sz w:val="22"/>
                <w:szCs w:val="22"/>
              </w:rPr>
              <w:t>ForTe</w:t>
            </w:r>
            <w:proofErr w:type="spellEnd"/>
          </w:p>
        </w:tc>
      </w:tr>
      <w:tr w:rsidR="001E70A7" w:rsidRPr="001E70A7" w14:paraId="3F318ED6" w14:textId="77777777" w:rsidTr="00586551">
        <w:tc>
          <w:tcPr>
            <w:tcW w:w="6095" w:type="dxa"/>
            <w:shd w:val="clear" w:color="auto" w:fill="E7E6E6"/>
          </w:tcPr>
          <w:p w14:paraId="7203443D" w14:textId="77777777" w:rsidR="00970128" w:rsidRPr="001E70A7" w:rsidRDefault="00970128" w:rsidP="00EE5F77">
            <w:pPr>
              <w:keepNext/>
              <w:numPr>
                <w:ilvl w:val="0"/>
                <w:numId w:val="13"/>
              </w:numPr>
              <w:spacing w:before="60" w:after="60"/>
              <w:ind w:left="176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0A7">
              <w:rPr>
                <w:rFonts w:ascii="Arial" w:hAnsi="Arial" w:cs="Arial"/>
                <w:sz w:val="22"/>
                <w:szCs w:val="22"/>
              </w:rPr>
              <w:t xml:space="preserve">Forschungsstrategische Verbundanträge </w:t>
            </w:r>
          </w:p>
          <w:p w14:paraId="025DBE5E" w14:textId="77777777" w:rsidR="00970128" w:rsidRPr="001E70A7" w:rsidRDefault="00970128" w:rsidP="00EE5F77">
            <w:pPr>
              <w:keepNext/>
              <w:spacing w:after="60"/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0A7">
              <w:rPr>
                <w:rFonts w:ascii="Arial" w:hAnsi="Arial" w:cs="Arial"/>
                <w:sz w:val="22"/>
                <w:szCs w:val="22"/>
              </w:rPr>
              <w:t xml:space="preserve">(= große Verbundprojekte; BMWI- und BMBF-Projekte, wenn mehrere Professuren beteiligt sind; Forschungsförderungen für </w:t>
            </w:r>
            <w:proofErr w:type="spellStart"/>
            <w:r w:rsidRPr="001E70A7">
              <w:rPr>
                <w:rFonts w:ascii="Arial" w:hAnsi="Arial" w:cs="Arial"/>
                <w:sz w:val="22"/>
                <w:szCs w:val="22"/>
              </w:rPr>
              <w:t>PostDocs</w:t>
            </w:r>
            <w:proofErr w:type="spellEnd"/>
            <w:r w:rsidRPr="001E70A7">
              <w:rPr>
                <w:rFonts w:ascii="Arial" w:hAnsi="Arial" w:cs="Arial"/>
                <w:sz w:val="22"/>
                <w:szCs w:val="22"/>
              </w:rPr>
              <w:t>, bei denen eine Arbeitgebererklärung notwendig ist; Forschungsförderungen, bei denen der Status „TUM Junior Fellow“ verliehen werden soll)</w:t>
            </w:r>
          </w:p>
        </w:tc>
        <w:tc>
          <w:tcPr>
            <w:tcW w:w="2126" w:type="dxa"/>
            <w:shd w:val="clear" w:color="auto" w:fill="E7E6E6"/>
          </w:tcPr>
          <w:p w14:paraId="615CC655" w14:textId="77777777" w:rsidR="00970128" w:rsidRPr="001E70A7" w:rsidRDefault="00970128" w:rsidP="00586551">
            <w:pPr>
              <w:numPr>
                <w:ilvl w:val="0"/>
                <w:numId w:val="12"/>
              </w:numPr>
              <w:spacing w:before="60" w:after="6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0A7">
              <w:rPr>
                <w:rFonts w:ascii="Arial" w:hAnsi="Arial" w:cs="Arial"/>
                <w:sz w:val="22"/>
                <w:szCs w:val="22"/>
              </w:rPr>
              <w:t xml:space="preserve">TUM </w:t>
            </w:r>
            <w:proofErr w:type="spellStart"/>
            <w:r w:rsidRPr="001E70A7">
              <w:rPr>
                <w:rFonts w:ascii="Arial" w:hAnsi="Arial" w:cs="Arial"/>
                <w:sz w:val="22"/>
                <w:szCs w:val="22"/>
              </w:rPr>
              <w:t>ForTe</w:t>
            </w:r>
            <w:proofErr w:type="spellEnd"/>
          </w:p>
        </w:tc>
      </w:tr>
    </w:tbl>
    <w:p w14:paraId="6B417E0F" w14:textId="77777777" w:rsidR="00970128" w:rsidRPr="001E70A7" w:rsidRDefault="00970128" w:rsidP="00CC3AAC">
      <w:pPr>
        <w:jc w:val="both"/>
        <w:rPr>
          <w:rFonts w:ascii="Arial" w:hAnsi="Arial" w:cs="Arial"/>
          <w:sz w:val="22"/>
          <w:szCs w:val="22"/>
        </w:rPr>
      </w:pPr>
    </w:p>
    <w:p w14:paraId="4A8DE8E1" w14:textId="4C944D63" w:rsidR="00E53A48" w:rsidRPr="001E70A7" w:rsidRDefault="00A02833" w:rsidP="00E30574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>In</w:t>
      </w:r>
      <w:r w:rsidR="00E30574" w:rsidRPr="001E70A7">
        <w:rPr>
          <w:rFonts w:ascii="Arial" w:hAnsi="Arial" w:cs="Arial"/>
          <w:sz w:val="22"/>
          <w:szCs w:val="22"/>
        </w:rPr>
        <w:t xml:space="preserve"> den o. g. Konstellationen 3</w:t>
      </w:r>
      <w:r w:rsidR="002A291B" w:rsidRPr="001E70A7">
        <w:rPr>
          <w:rFonts w:ascii="Arial" w:hAnsi="Arial" w:cs="Arial"/>
          <w:sz w:val="22"/>
          <w:szCs w:val="22"/>
        </w:rPr>
        <w:t>, 4 und 5</w:t>
      </w:r>
      <w:r w:rsidR="001E70A7">
        <w:rPr>
          <w:rFonts w:ascii="Arial" w:hAnsi="Arial" w:cs="Arial"/>
          <w:sz w:val="22"/>
          <w:szCs w:val="22"/>
        </w:rPr>
        <w:t xml:space="preserve"> </w:t>
      </w:r>
      <w:r w:rsidR="00E30574" w:rsidRPr="001E70A7">
        <w:rPr>
          <w:rFonts w:ascii="Arial" w:hAnsi="Arial" w:cs="Arial"/>
          <w:sz w:val="22"/>
          <w:szCs w:val="22"/>
        </w:rPr>
        <w:t xml:space="preserve">prüft das Hochschulreferat TUM Forschungsförderung &amp; Technologietransfer (TUM </w:t>
      </w:r>
      <w:proofErr w:type="spellStart"/>
      <w:r w:rsidR="00E30574" w:rsidRPr="001E70A7">
        <w:rPr>
          <w:rFonts w:ascii="Arial" w:hAnsi="Arial" w:cs="Arial"/>
          <w:sz w:val="22"/>
          <w:szCs w:val="22"/>
        </w:rPr>
        <w:t>ForTe</w:t>
      </w:r>
      <w:proofErr w:type="spellEnd"/>
      <w:r w:rsidR="00E30574" w:rsidRPr="001E70A7">
        <w:rPr>
          <w:rFonts w:ascii="Arial" w:hAnsi="Arial" w:cs="Arial"/>
          <w:sz w:val="22"/>
          <w:szCs w:val="22"/>
        </w:rPr>
        <w:t xml:space="preserve">) die jeweiligen Vorhaben aus hochschulstrategischer Sicht. Daher ist TUM </w:t>
      </w:r>
      <w:proofErr w:type="spellStart"/>
      <w:r w:rsidR="00E30574" w:rsidRPr="001E70A7">
        <w:rPr>
          <w:rFonts w:ascii="Arial" w:hAnsi="Arial" w:cs="Arial"/>
          <w:sz w:val="22"/>
          <w:szCs w:val="22"/>
        </w:rPr>
        <w:t>ForTe</w:t>
      </w:r>
      <w:proofErr w:type="spellEnd"/>
      <w:r w:rsidR="00E30574" w:rsidRPr="001E70A7">
        <w:rPr>
          <w:rFonts w:ascii="Arial" w:hAnsi="Arial" w:cs="Arial"/>
          <w:sz w:val="22"/>
          <w:szCs w:val="22"/>
        </w:rPr>
        <w:t xml:space="preserve"> bitte</w:t>
      </w:r>
      <w:r w:rsidR="00E30574" w:rsidRPr="001E70A7">
        <w:rPr>
          <w:rFonts w:ascii="Arial" w:hAnsi="Arial" w:cs="Arial"/>
          <w:sz w:val="22"/>
          <w:szCs w:val="22"/>
          <w:u w:val="single"/>
        </w:rPr>
        <w:t xml:space="preserve"> </w:t>
      </w:r>
      <w:r w:rsidR="00E53A48" w:rsidRPr="001E70A7">
        <w:rPr>
          <w:rFonts w:ascii="Arial" w:hAnsi="Arial" w:cs="Arial"/>
          <w:sz w:val="22"/>
          <w:szCs w:val="22"/>
          <w:u w:val="single"/>
        </w:rPr>
        <w:t>spätestens</w:t>
      </w:r>
      <w:r w:rsidR="00E53A48" w:rsidRPr="001E70A7">
        <w:rPr>
          <w:rFonts w:ascii="Arial" w:hAnsi="Arial" w:cs="Arial"/>
          <w:sz w:val="22"/>
          <w:szCs w:val="22"/>
        </w:rPr>
        <w:t xml:space="preserve"> sechs Wochen vor der Antragstellung </w:t>
      </w:r>
      <w:r w:rsidR="00E30574" w:rsidRPr="001E70A7">
        <w:rPr>
          <w:rFonts w:ascii="Arial" w:hAnsi="Arial" w:cs="Arial"/>
          <w:sz w:val="22"/>
          <w:szCs w:val="22"/>
        </w:rPr>
        <w:t>einzubeziehen.</w:t>
      </w:r>
    </w:p>
    <w:p w14:paraId="412BDB13" w14:textId="77777777" w:rsidR="00E53A48" w:rsidRPr="001E70A7" w:rsidRDefault="00E53A48" w:rsidP="0073691B">
      <w:pPr>
        <w:jc w:val="both"/>
        <w:rPr>
          <w:rFonts w:ascii="Arial" w:hAnsi="Arial" w:cs="Arial"/>
          <w:sz w:val="22"/>
          <w:szCs w:val="22"/>
        </w:rPr>
      </w:pPr>
    </w:p>
    <w:p w14:paraId="4A8051DA" w14:textId="18BCCB3C" w:rsidR="0073691B" w:rsidRPr="001E70A7" w:rsidRDefault="00EC26FB" w:rsidP="0073691B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>Gemeinsam mit den Antragsunterlagen</w:t>
      </w:r>
      <w:r w:rsidR="00E53A48" w:rsidRPr="001E70A7">
        <w:rPr>
          <w:rFonts w:ascii="Arial" w:hAnsi="Arial" w:cs="Arial"/>
          <w:sz w:val="22"/>
          <w:szCs w:val="22"/>
        </w:rPr>
        <w:t xml:space="preserve"> ist z</w:t>
      </w:r>
      <w:r w:rsidR="0073691B" w:rsidRPr="001E70A7">
        <w:rPr>
          <w:rFonts w:ascii="Arial" w:hAnsi="Arial" w:cs="Arial"/>
          <w:sz w:val="22"/>
          <w:szCs w:val="22"/>
        </w:rPr>
        <w:t>usätzlich das ausgefüllte und unterschriebene Formblatt „Erklärung bei Forschungsaufträgen Dritter (öffentliche Zuwendungsgeber)“ vorzulegen. Dieses Formblatt ist auf den Internet-Seiten der TUM im Dienstleistungskompass hinterlegt“</w:t>
      </w:r>
      <w:r w:rsidR="008C2BF2" w:rsidRPr="001E70A7">
        <w:rPr>
          <w:rFonts w:ascii="Arial" w:hAnsi="Arial" w:cs="Arial"/>
          <w:sz w:val="22"/>
          <w:szCs w:val="22"/>
        </w:rPr>
        <w:t>.</w:t>
      </w:r>
      <w:r w:rsidR="008C2BF2" w:rsidRPr="001E70A7">
        <w:rPr>
          <w:rStyle w:val="Funotenzeichen"/>
          <w:rFonts w:ascii="Arial" w:hAnsi="Arial" w:cs="Arial"/>
          <w:sz w:val="22"/>
          <w:szCs w:val="22"/>
        </w:rPr>
        <w:footnoteReference w:id="7"/>
      </w:r>
      <w:hyperlink w:history="1"/>
    </w:p>
    <w:p w14:paraId="37D0EBE4" w14:textId="77777777" w:rsidR="0073691B" w:rsidRPr="001E70A7" w:rsidRDefault="0073691B" w:rsidP="00CC3AAC">
      <w:pPr>
        <w:jc w:val="both"/>
        <w:rPr>
          <w:rFonts w:ascii="Arial" w:hAnsi="Arial" w:cs="Arial"/>
          <w:sz w:val="22"/>
          <w:szCs w:val="22"/>
        </w:rPr>
      </w:pPr>
    </w:p>
    <w:p w14:paraId="64F65F8B" w14:textId="71CE2BC2" w:rsidR="0083700C" w:rsidRPr="001E70A7" w:rsidRDefault="0083700C" w:rsidP="00CC3AAC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>In bestimmten Bereichen kann auf eine Beteiligung de</w:t>
      </w:r>
      <w:r w:rsidR="00A76659" w:rsidRPr="001E70A7">
        <w:rPr>
          <w:rFonts w:ascii="Arial" w:hAnsi="Arial" w:cs="Arial"/>
          <w:sz w:val="22"/>
          <w:szCs w:val="22"/>
        </w:rPr>
        <w:t>s</w:t>
      </w:r>
      <w:r w:rsidRPr="001E70A7">
        <w:rPr>
          <w:rFonts w:ascii="Arial" w:hAnsi="Arial" w:cs="Arial"/>
          <w:sz w:val="22"/>
          <w:szCs w:val="22"/>
        </w:rPr>
        <w:t xml:space="preserve"> Hochschul</w:t>
      </w:r>
      <w:r w:rsidR="00A76659" w:rsidRPr="001E70A7">
        <w:rPr>
          <w:rFonts w:ascii="Arial" w:hAnsi="Arial" w:cs="Arial"/>
          <w:sz w:val="22"/>
          <w:szCs w:val="22"/>
        </w:rPr>
        <w:t>präsidiums</w:t>
      </w:r>
      <w:r w:rsidR="00FB3C63" w:rsidRPr="001E70A7">
        <w:rPr>
          <w:rFonts w:ascii="Arial" w:hAnsi="Arial" w:cs="Arial"/>
          <w:sz w:val="22"/>
          <w:szCs w:val="22"/>
        </w:rPr>
        <w:t xml:space="preserve">/der </w:t>
      </w:r>
      <w:r w:rsidR="00A76659" w:rsidRPr="001E70A7">
        <w:rPr>
          <w:rFonts w:ascii="Arial" w:hAnsi="Arial" w:cs="Arial"/>
          <w:sz w:val="22"/>
          <w:szCs w:val="22"/>
        </w:rPr>
        <w:t>TUM-V</w:t>
      </w:r>
      <w:r w:rsidR="00FB3C63" w:rsidRPr="001E70A7">
        <w:rPr>
          <w:rFonts w:ascii="Arial" w:hAnsi="Arial" w:cs="Arial"/>
          <w:sz w:val="22"/>
          <w:szCs w:val="22"/>
        </w:rPr>
        <w:t>erwaltung</w:t>
      </w:r>
      <w:r w:rsidRPr="001E70A7">
        <w:rPr>
          <w:rFonts w:ascii="Arial" w:hAnsi="Arial" w:cs="Arial"/>
          <w:sz w:val="22"/>
          <w:szCs w:val="22"/>
        </w:rPr>
        <w:t xml:space="preserve"> bei der Antragstellung verzichtet werden. Hierzu gehören insbesondere:</w:t>
      </w:r>
    </w:p>
    <w:p w14:paraId="5ABC4FE8" w14:textId="77777777" w:rsidR="0083700C" w:rsidRPr="001E70A7" w:rsidRDefault="0083700C" w:rsidP="00CC3AA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221" w:type="dxa"/>
        <w:tblInd w:w="534" w:type="dxa"/>
        <w:shd w:val="clear" w:color="auto" w:fill="E7E6E6"/>
        <w:tblLook w:val="04A0" w:firstRow="1" w:lastRow="0" w:firstColumn="1" w:lastColumn="0" w:noHBand="0" w:noVBand="1"/>
      </w:tblPr>
      <w:tblGrid>
        <w:gridCol w:w="3685"/>
        <w:gridCol w:w="4536"/>
      </w:tblGrid>
      <w:tr w:rsidR="001E70A7" w:rsidRPr="001E70A7" w14:paraId="15E73503" w14:textId="77777777" w:rsidTr="00586551">
        <w:tc>
          <w:tcPr>
            <w:tcW w:w="3685" w:type="dxa"/>
            <w:shd w:val="clear" w:color="auto" w:fill="E7E6E6"/>
          </w:tcPr>
          <w:p w14:paraId="05524D27" w14:textId="426C32F0" w:rsidR="00970128" w:rsidRPr="001E70A7" w:rsidRDefault="00D766A5" w:rsidP="00C40844">
            <w:pPr>
              <w:numPr>
                <w:ilvl w:val="0"/>
                <w:numId w:val="13"/>
              </w:numPr>
              <w:spacing w:before="60" w:after="60"/>
              <w:ind w:left="176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0A7">
              <w:rPr>
                <w:rFonts w:ascii="Arial" w:hAnsi="Arial" w:cs="Arial"/>
                <w:sz w:val="22"/>
                <w:szCs w:val="22"/>
              </w:rPr>
              <w:t>DFG Sachbeihilfen</w:t>
            </w:r>
          </w:p>
        </w:tc>
        <w:tc>
          <w:tcPr>
            <w:tcW w:w="4536" w:type="dxa"/>
            <w:shd w:val="clear" w:color="auto" w:fill="E7E6E6"/>
          </w:tcPr>
          <w:p w14:paraId="41668ACA" w14:textId="6F198E12" w:rsidR="00970128" w:rsidRPr="001E70A7" w:rsidRDefault="00D766A5" w:rsidP="00586551">
            <w:pPr>
              <w:numPr>
                <w:ilvl w:val="0"/>
                <w:numId w:val="12"/>
              </w:numPr>
              <w:spacing w:before="60" w:after="6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0A7">
              <w:rPr>
                <w:rFonts w:ascii="Arial" w:hAnsi="Arial" w:cs="Arial"/>
                <w:sz w:val="22"/>
                <w:szCs w:val="22"/>
              </w:rPr>
              <w:t>Anträge direkt an die DFG</w:t>
            </w:r>
          </w:p>
        </w:tc>
      </w:tr>
      <w:tr w:rsidR="001E70A7" w:rsidRPr="001E70A7" w14:paraId="4309F8AA" w14:textId="77777777" w:rsidTr="00586551">
        <w:tc>
          <w:tcPr>
            <w:tcW w:w="3685" w:type="dxa"/>
            <w:shd w:val="clear" w:color="auto" w:fill="E7E6E6"/>
          </w:tcPr>
          <w:p w14:paraId="61E96E75" w14:textId="77777777" w:rsidR="00970128" w:rsidRPr="001E70A7" w:rsidRDefault="00D766A5" w:rsidP="00586551">
            <w:pPr>
              <w:numPr>
                <w:ilvl w:val="0"/>
                <w:numId w:val="13"/>
              </w:numPr>
              <w:spacing w:before="60" w:after="60"/>
              <w:ind w:left="176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0A7">
              <w:rPr>
                <w:rFonts w:ascii="Arial" w:hAnsi="Arial" w:cs="Arial"/>
                <w:sz w:val="22"/>
                <w:szCs w:val="22"/>
              </w:rPr>
              <w:t>Alexander von Humboldt-Stiftung (</w:t>
            </w:r>
            <w:proofErr w:type="spellStart"/>
            <w:r w:rsidRPr="001E70A7">
              <w:rPr>
                <w:rFonts w:ascii="Arial" w:hAnsi="Arial" w:cs="Arial"/>
                <w:sz w:val="22"/>
                <w:szCs w:val="22"/>
              </w:rPr>
              <w:t>AvH</w:t>
            </w:r>
            <w:proofErr w:type="spellEnd"/>
            <w:r w:rsidRPr="001E70A7">
              <w:rPr>
                <w:rFonts w:ascii="Arial" w:hAnsi="Arial" w:cs="Arial"/>
                <w:sz w:val="22"/>
                <w:szCs w:val="22"/>
              </w:rPr>
              <w:t>-Stiftung)</w:t>
            </w:r>
          </w:p>
        </w:tc>
        <w:tc>
          <w:tcPr>
            <w:tcW w:w="4536" w:type="dxa"/>
            <w:shd w:val="clear" w:color="auto" w:fill="E7E6E6"/>
          </w:tcPr>
          <w:p w14:paraId="533F6B73" w14:textId="77777777" w:rsidR="00970128" w:rsidRPr="001E70A7" w:rsidRDefault="00D766A5" w:rsidP="008C6230">
            <w:pPr>
              <w:numPr>
                <w:ilvl w:val="0"/>
                <w:numId w:val="12"/>
              </w:numPr>
              <w:spacing w:before="60" w:after="6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0A7">
              <w:rPr>
                <w:rFonts w:ascii="Arial" w:hAnsi="Arial" w:cs="Arial"/>
                <w:sz w:val="22"/>
                <w:szCs w:val="22"/>
              </w:rPr>
              <w:t>Anträge für Forschungskostenzuschuss direkt an die Stiftung</w:t>
            </w:r>
          </w:p>
        </w:tc>
      </w:tr>
      <w:tr w:rsidR="001E70A7" w:rsidRPr="001E70A7" w14:paraId="24CD5DB6" w14:textId="77777777" w:rsidTr="00586551">
        <w:tc>
          <w:tcPr>
            <w:tcW w:w="3685" w:type="dxa"/>
            <w:shd w:val="clear" w:color="auto" w:fill="E7E6E6"/>
          </w:tcPr>
          <w:p w14:paraId="70955C16" w14:textId="77777777" w:rsidR="00970128" w:rsidRPr="001E70A7" w:rsidRDefault="00D766A5" w:rsidP="00586551">
            <w:pPr>
              <w:numPr>
                <w:ilvl w:val="0"/>
                <w:numId w:val="13"/>
              </w:numPr>
              <w:spacing w:before="60" w:after="60"/>
              <w:ind w:left="176" w:hanging="141"/>
              <w:rPr>
                <w:rFonts w:ascii="Arial" w:hAnsi="Arial" w:cs="Arial"/>
                <w:sz w:val="22"/>
                <w:szCs w:val="22"/>
              </w:rPr>
            </w:pPr>
            <w:r w:rsidRPr="001E70A7">
              <w:rPr>
                <w:rFonts w:ascii="Arial" w:hAnsi="Arial" w:cs="Arial"/>
                <w:sz w:val="22"/>
                <w:szCs w:val="22"/>
              </w:rPr>
              <w:t>Deutscher Akademischer Austauschdienst e. V. (DAAD)</w:t>
            </w:r>
          </w:p>
        </w:tc>
        <w:tc>
          <w:tcPr>
            <w:tcW w:w="4536" w:type="dxa"/>
            <w:shd w:val="clear" w:color="auto" w:fill="E7E6E6"/>
          </w:tcPr>
          <w:p w14:paraId="2CFA9907" w14:textId="77777777" w:rsidR="00970128" w:rsidRPr="001E70A7" w:rsidRDefault="00D766A5" w:rsidP="00586551">
            <w:pPr>
              <w:numPr>
                <w:ilvl w:val="0"/>
                <w:numId w:val="12"/>
              </w:numPr>
              <w:spacing w:before="60" w:after="6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0A7">
              <w:rPr>
                <w:rFonts w:ascii="Arial" w:hAnsi="Arial" w:cs="Arial"/>
                <w:sz w:val="22"/>
                <w:szCs w:val="22"/>
              </w:rPr>
              <w:t>Anträge für Betreuungskostenzuschuss direkt an den DAAD</w:t>
            </w:r>
          </w:p>
        </w:tc>
      </w:tr>
      <w:tr w:rsidR="001E70A7" w:rsidRPr="001E70A7" w14:paraId="464F244B" w14:textId="77777777" w:rsidTr="00586551">
        <w:tc>
          <w:tcPr>
            <w:tcW w:w="3685" w:type="dxa"/>
            <w:shd w:val="clear" w:color="auto" w:fill="E7E6E6"/>
          </w:tcPr>
          <w:p w14:paraId="7590E37C" w14:textId="77777777" w:rsidR="00970128" w:rsidRPr="001E70A7" w:rsidRDefault="00D766A5" w:rsidP="008C6230">
            <w:pPr>
              <w:numPr>
                <w:ilvl w:val="0"/>
                <w:numId w:val="13"/>
              </w:numPr>
              <w:spacing w:before="60" w:after="60"/>
              <w:ind w:left="176" w:hanging="14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E70A7">
              <w:rPr>
                <w:rFonts w:ascii="Arial" w:hAnsi="Arial" w:cs="Arial"/>
                <w:sz w:val="22"/>
                <w:szCs w:val="22"/>
              </w:rPr>
              <w:t>V</w:t>
            </w:r>
            <w:r w:rsidR="008C6230" w:rsidRPr="001E70A7">
              <w:rPr>
                <w:rFonts w:ascii="Arial" w:hAnsi="Arial" w:cs="Arial"/>
                <w:sz w:val="22"/>
                <w:szCs w:val="22"/>
              </w:rPr>
              <w:t>olkswagen</w:t>
            </w:r>
            <w:r w:rsidRPr="001E70A7">
              <w:rPr>
                <w:rFonts w:ascii="Arial" w:hAnsi="Arial" w:cs="Arial"/>
                <w:sz w:val="22"/>
                <w:szCs w:val="22"/>
              </w:rPr>
              <w:t>Stiftung</w:t>
            </w:r>
            <w:proofErr w:type="spellEnd"/>
          </w:p>
        </w:tc>
        <w:tc>
          <w:tcPr>
            <w:tcW w:w="4536" w:type="dxa"/>
            <w:shd w:val="clear" w:color="auto" w:fill="E7E6E6"/>
          </w:tcPr>
          <w:p w14:paraId="5273FA1E" w14:textId="77777777" w:rsidR="00970128" w:rsidRPr="001E70A7" w:rsidRDefault="00D766A5" w:rsidP="008C6230">
            <w:pPr>
              <w:numPr>
                <w:ilvl w:val="0"/>
                <w:numId w:val="12"/>
              </w:numPr>
              <w:spacing w:before="60" w:after="6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0A7">
              <w:rPr>
                <w:rFonts w:ascii="Arial" w:hAnsi="Arial" w:cs="Arial"/>
                <w:sz w:val="22"/>
                <w:szCs w:val="22"/>
              </w:rPr>
              <w:t>Anträge direkt an die Stiftung</w:t>
            </w:r>
          </w:p>
        </w:tc>
      </w:tr>
      <w:tr w:rsidR="001E70A7" w:rsidRPr="001E70A7" w14:paraId="0940C7DB" w14:textId="77777777" w:rsidTr="00586551">
        <w:tc>
          <w:tcPr>
            <w:tcW w:w="3685" w:type="dxa"/>
            <w:shd w:val="clear" w:color="auto" w:fill="E7E6E6"/>
          </w:tcPr>
          <w:p w14:paraId="65303174" w14:textId="77777777" w:rsidR="00970128" w:rsidRPr="001E70A7" w:rsidRDefault="00D766A5" w:rsidP="00586551">
            <w:pPr>
              <w:numPr>
                <w:ilvl w:val="0"/>
                <w:numId w:val="13"/>
              </w:numPr>
              <w:spacing w:before="60" w:after="60"/>
              <w:ind w:left="176" w:hanging="141"/>
              <w:rPr>
                <w:rFonts w:ascii="Arial" w:hAnsi="Arial" w:cs="Arial"/>
                <w:sz w:val="22"/>
                <w:szCs w:val="22"/>
              </w:rPr>
            </w:pPr>
            <w:r w:rsidRPr="001E70A7">
              <w:rPr>
                <w:rFonts w:ascii="Arial" w:hAnsi="Arial" w:cs="Arial"/>
                <w:sz w:val="22"/>
                <w:szCs w:val="22"/>
              </w:rPr>
              <w:t>Sonsti</w:t>
            </w:r>
            <w:r w:rsidR="00C40844" w:rsidRPr="001E70A7">
              <w:rPr>
                <w:rFonts w:ascii="Arial" w:hAnsi="Arial" w:cs="Arial"/>
                <w:sz w:val="22"/>
                <w:szCs w:val="22"/>
              </w:rPr>
              <w:t>ge Bayerische Ministerien</w:t>
            </w:r>
          </w:p>
        </w:tc>
        <w:tc>
          <w:tcPr>
            <w:tcW w:w="4536" w:type="dxa"/>
            <w:shd w:val="clear" w:color="auto" w:fill="E7E6E6"/>
          </w:tcPr>
          <w:p w14:paraId="04E611AD" w14:textId="77777777" w:rsidR="00970128" w:rsidRPr="001E70A7" w:rsidRDefault="00D766A5" w:rsidP="00586551">
            <w:pPr>
              <w:numPr>
                <w:ilvl w:val="0"/>
                <w:numId w:val="12"/>
              </w:numPr>
              <w:spacing w:before="60" w:after="60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0A7">
              <w:rPr>
                <w:rFonts w:ascii="Arial" w:hAnsi="Arial" w:cs="Arial"/>
                <w:sz w:val="22"/>
                <w:szCs w:val="22"/>
              </w:rPr>
              <w:t>Anträge direkt an das jeweilig</w:t>
            </w:r>
            <w:r w:rsidR="008C6230" w:rsidRPr="001E70A7">
              <w:rPr>
                <w:rFonts w:ascii="Arial" w:hAnsi="Arial" w:cs="Arial"/>
                <w:sz w:val="22"/>
                <w:szCs w:val="22"/>
              </w:rPr>
              <w:t>e</w:t>
            </w:r>
            <w:r w:rsidRPr="001E70A7">
              <w:rPr>
                <w:rFonts w:ascii="Arial" w:hAnsi="Arial" w:cs="Arial"/>
                <w:sz w:val="22"/>
                <w:szCs w:val="22"/>
              </w:rPr>
              <w:t xml:space="preserve"> Staatsministerium</w:t>
            </w:r>
          </w:p>
        </w:tc>
      </w:tr>
    </w:tbl>
    <w:p w14:paraId="153FE445" w14:textId="77777777" w:rsidR="0083700C" w:rsidRPr="001E70A7" w:rsidRDefault="0083700C" w:rsidP="00CC3AAC">
      <w:pPr>
        <w:jc w:val="both"/>
        <w:rPr>
          <w:rFonts w:ascii="Arial" w:hAnsi="Arial" w:cs="Arial"/>
          <w:sz w:val="22"/>
          <w:szCs w:val="22"/>
        </w:rPr>
      </w:pPr>
    </w:p>
    <w:p w14:paraId="4F24D806" w14:textId="77777777" w:rsidR="00443327" w:rsidRPr="001E70A7" w:rsidRDefault="00443327" w:rsidP="00CC3AAC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 xml:space="preserve">Für EU-Mittel gelten – je nach Art der jeweiligen Antragsverfahren – unterschiedliche Verfahrensweisen und Formblätter. Auskunft hierüber erteilt Ihnen </w:t>
      </w:r>
      <w:r w:rsidR="002F137A" w:rsidRPr="001E70A7">
        <w:rPr>
          <w:rFonts w:ascii="Arial" w:hAnsi="Arial" w:cs="Arial"/>
          <w:sz w:val="22"/>
          <w:szCs w:val="22"/>
        </w:rPr>
        <w:t xml:space="preserve">das Hochschulreferat </w:t>
      </w:r>
      <w:r w:rsidRPr="001E70A7">
        <w:rPr>
          <w:rFonts w:ascii="Arial" w:hAnsi="Arial" w:cs="Arial"/>
          <w:sz w:val="22"/>
          <w:szCs w:val="22"/>
        </w:rPr>
        <w:t xml:space="preserve">TUM </w:t>
      </w:r>
      <w:proofErr w:type="spellStart"/>
      <w:r w:rsidRPr="001E70A7">
        <w:rPr>
          <w:rFonts w:ascii="Arial" w:hAnsi="Arial" w:cs="Arial"/>
          <w:sz w:val="22"/>
          <w:szCs w:val="22"/>
        </w:rPr>
        <w:t>ForTe</w:t>
      </w:r>
      <w:proofErr w:type="spellEnd"/>
      <w:r w:rsidRPr="001E70A7">
        <w:rPr>
          <w:rFonts w:ascii="Arial" w:hAnsi="Arial" w:cs="Arial"/>
          <w:sz w:val="22"/>
          <w:szCs w:val="22"/>
        </w:rPr>
        <w:t>.</w:t>
      </w:r>
    </w:p>
    <w:p w14:paraId="5380376B" w14:textId="77777777" w:rsidR="00443327" w:rsidRPr="001E70A7" w:rsidRDefault="00443327" w:rsidP="00CC3AAC">
      <w:pPr>
        <w:jc w:val="both"/>
        <w:rPr>
          <w:rFonts w:ascii="Arial" w:hAnsi="Arial" w:cs="Arial"/>
          <w:sz w:val="22"/>
          <w:szCs w:val="22"/>
        </w:rPr>
      </w:pPr>
    </w:p>
    <w:p w14:paraId="78DAEA85" w14:textId="0D71986E" w:rsidR="00E57C80" w:rsidRPr="001E70A7" w:rsidRDefault="00763440" w:rsidP="008433A7">
      <w:pPr>
        <w:jc w:val="both"/>
        <w:rPr>
          <w:rFonts w:ascii="Arial" w:hAnsi="Arial" w:cs="Arial"/>
          <w:b/>
          <w:sz w:val="22"/>
          <w:szCs w:val="22"/>
        </w:rPr>
      </w:pPr>
      <w:r w:rsidRPr="001E70A7">
        <w:rPr>
          <w:rFonts w:ascii="Arial" w:hAnsi="Arial" w:cs="Arial"/>
          <w:b/>
          <w:sz w:val="22"/>
          <w:szCs w:val="22"/>
        </w:rPr>
        <w:t>1.2</w:t>
      </w:r>
      <w:r w:rsidR="00E57C80" w:rsidRPr="001E70A7">
        <w:rPr>
          <w:rFonts w:ascii="Arial" w:hAnsi="Arial" w:cs="Arial"/>
          <w:b/>
          <w:sz w:val="22"/>
          <w:szCs w:val="22"/>
        </w:rPr>
        <w:t xml:space="preserve"> Annahme:</w:t>
      </w:r>
    </w:p>
    <w:p w14:paraId="0163EAAE" w14:textId="2695F1E2" w:rsidR="00AD5594" w:rsidRPr="001E70A7" w:rsidRDefault="00E57C80" w:rsidP="008433A7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>Bewilligungs- und Zuwendungsbescheide der Drittmittelgeber sind der ZA</w:t>
      </w:r>
      <w:r w:rsidR="001E201F" w:rsidRPr="001E70A7">
        <w:rPr>
          <w:rFonts w:ascii="Arial" w:hAnsi="Arial" w:cs="Arial"/>
          <w:sz w:val="22"/>
          <w:szCs w:val="22"/>
        </w:rPr>
        <w:t> </w:t>
      </w:r>
      <w:r w:rsidRPr="001E70A7">
        <w:rPr>
          <w:rFonts w:ascii="Arial" w:hAnsi="Arial" w:cs="Arial"/>
          <w:sz w:val="22"/>
          <w:szCs w:val="22"/>
        </w:rPr>
        <w:t xml:space="preserve">3 </w:t>
      </w:r>
      <w:r w:rsidR="00C86E5D" w:rsidRPr="001E70A7">
        <w:rPr>
          <w:rFonts w:ascii="Arial" w:hAnsi="Arial" w:cs="Arial"/>
          <w:sz w:val="22"/>
          <w:szCs w:val="22"/>
        </w:rPr>
        <w:t xml:space="preserve">- </w:t>
      </w:r>
      <w:r w:rsidR="00511CE9" w:rsidRPr="001E70A7">
        <w:rPr>
          <w:rFonts w:ascii="Arial" w:hAnsi="Arial" w:cs="Arial"/>
          <w:sz w:val="22"/>
          <w:szCs w:val="22"/>
        </w:rPr>
        <w:t>Finanzen</w:t>
      </w:r>
      <w:r w:rsidRPr="001E70A7">
        <w:rPr>
          <w:rFonts w:ascii="Arial" w:hAnsi="Arial" w:cs="Arial"/>
          <w:sz w:val="22"/>
          <w:szCs w:val="22"/>
        </w:rPr>
        <w:t xml:space="preserve"> </w:t>
      </w:r>
      <w:r w:rsidR="008433A7" w:rsidRPr="001E70A7">
        <w:rPr>
          <w:rFonts w:ascii="Arial" w:hAnsi="Arial" w:cs="Arial"/>
          <w:sz w:val="22"/>
          <w:szCs w:val="22"/>
        </w:rPr>
        <w:t>weiterzugeben</w:t>
      </w:r>
      <w:r w:rsidRPr="001E70A7">
        <w:rPr>
          <w:rFonts w:ascii="Arial" w:hAnsi="Arial" w:cs="Arial"/>
          <w:sz w:val="22"/>
          <w:szCs w:val="22"/>
        </w:rPr>
        <w:t>, sofern nicht der Drittmittelgeber die Bewilligung ohnehin über die Hochschule leitet (z.</w:t>
      </w:r>
      <w:r w:rsidR="008D3707" w:rsidRPr="001E70A7">
        <w:rPr>
          <w:rFonts w:ascii="Arial" w:hAnsi="Arial" w:cs="Arial"/>
          <w:sz w:val="22"/>
          <w:szCs w:val="22"/>
        </w:rPr>
        <w:t> </w:t>
      </w:r>
      <w:r w:rsidRPr="001E70A7">
        <w:rPr>
          <w:rFonts w:ascii="Arial" w:hAnsi="Arial" w:cs="Arial"/>
          <w:sz w:val="22"/>
          <w:szCs w:val="22"/>
        </w:rPr>
        <w:t xml:space="preserve">B. </w:t>
      </w:r>
      <w:r w:rsidR="00D53CD9" w:rsidRPr="001E70A7">
        <w:rPr>
          <w:rFonts w:ascii="Arial" w:hAnsi="Arial" w:cs="Arial"/>
          <w:sz w:val="22"/>
          <w:szCs w:val="22"/>
        </w:rPr>
        <w:t xml:space="preserve">bei </w:t>
      </w:r>
      <w:r w:rsidRPr="001E70A7">
        <w:rPr>
          <w:rFonts w:ascii="Arial" w:hAnsi="Arial" w:cs="Arial"/>
          <w:sz w:val="22"/>
          <w:szCs w:val="22"/>
        </w:rPr>
        <w:t>B</w:t>
      </w:r>
      <w:r w:rsidR="008E7F21" w:rsidRPr="001E70A7">
        <w:rPr>
          <w:rFonts w:ascii="Arial" w:hAnsi="Arial" w:cs="Arial"/>
          <w:sz w:val="22"/>
          <w:szCs w:val="22"/>
        </w:rPr>
        <w:t>undesmittel</w:t>
      </w:r>
      <w:r w:rsidRPr="001E70A7">
        <w:rPr>
          <w:rFonts w:ascii="Arial" w:hAnsi="Arial" w:cs="Arial"/>
          <w:sz w:val="22"/>
          <w:szCs w:val="22"/>
        </w:rPr>
        <w:t>-Bewilligungen, Bewilligungen bayerischer Staatsministerien</w:t>
      </w:r>
      <w:r w:rsidR="005F54AD" w:rsidRPr="001E70A7">
        <w:rPr>
          <w:rFonts w:ascii="Arial" w:hAnsi="Arial" w:cs="Arial"/>
          <w:sz w:val="22"/>
          <w:szCs w:val="22"/>
        </w:rPr>
        <w:t>, DFG-Sachbeihilfen</w:t>
      </w:r>
      <w:r w:rsidRPr="001E70A7">
        <w:rPr>
          <w:rFonts w:ascii="Arial" w:hAnsi="Arial" w:cs="Arial"/>
          <w:sz w:val="22"/>
          <w:szCs w:val="22"/>
        </w:rPr>
        <w:t>) bzw. diese nachrichtlich informiert (z.</w:t>
      </w:r>
      <w:r w:rsidR="008D3707" w:rsidRPr="001E70A7">
        <w:rPr>
          <w:rFonts w:ascii="Arial" w:hAnsi="Arial" w:cs="Arial"/>
          <w:sz w:val="22"/>
          <w:szCs w:val="22"/>
        </w:rPr>
        <w:t> </w:t>
      </w:r>
      <w:r w:rsidRPr="001E70A7">
        <w:rPr>
          <w:rFonts w:ascii="Arial" w:hAnsi="Arial" w:cs="Arial"/>
          <w:sz w:val="22"/>
          <w:szCs w:val="22"/>
        </w:rPr>
        <w:t xml:space="preserve">B. </w:t>
      </w:r>
      <w:r w:rsidR="00D53CD9" w:rsidRPr="001E70A7">
        <w:rPr>
          <w:rFonts w:ascii="Arial" w:hAnsi="Arial" w:cs="Arial"/>
          <w:sz w:val="22"/>
          <w:szCs w:val="22"/>
        </w:rPr>
        <w:t>bei</w:t>
      </w:r>
      <w:r w:rsidR="005F54AD" w:rsidRPr="001E70A7">
        <w:rPr>
          <w:rFonts w:ascii="Arial" w:hAnsi="Arial" w:cs="Arial"/>
          <w:sz w:val="22"/>
          <w:szCs w:val="22"/>
        </w:rPr>
        <w:t xml:space="preserve"> </w:t>
      </w:r>
      <w:r w:rsidRPr="001E70A7">
        <w:rPr>
          <w:rFonts w:ascii="Arial" w:hAnsi="Arial" w:cs="Arial"/>
          <w:sz w:val="22"/>
          <w:szCs w:val="22"/>
        </w:rPr>
        <w:t xml:space="preserve">Förderungen durch </w:t>
      </w:r>
      <w:r w:rsidR="00B523F3" w:rsidRPr="001E70A7">
        <w:rPr>
          <w:rFonts w:ascii="Arial" w:hAnsi="Arial" w:cs="Arial"/>
          <w:sz w:val="22"/>
          <w:szCs w:val="22"/>
        </w:rPr>
        <w:t>die Volkswagen</w:t>
      </w:r>
      <w:r w:rsidR="0087643A" w:rsidRPr="001E70A7">
        <w:rPr>
          <w:rFonts w:ascii="Arial" w:hAnsi="Arial" w:cs="Arial"/>
          <w:sz w:val="22"/>
          <w:szCs w:val="22"/>
        </w:rPr>
        <w:t xml:space="preserve"> </w:t>
      </w:r>
      <w:r w:rsidRPr="001E70A7">
        <w:rPr>
          <w:rFonts w:ascii="Arial" w:hAnsi="Arial" w:cs="Arial"/>
          <w:sz w:val="22"/>
          <w:szCs w:val="22"/>
        </w:rPr>
        <w:t>Stiftung). In Abstimmung mit der das Vorhaben ausführenden Stelle erklärt die ZA</w:t>
      </w:r>
      <w:r w:rsidR="008D3707" w:rsidRPr="001E70A7">
        <w:rPr>
          <w:rFonts w:ascii="Arial" w:hAnsi="Arial" w:cs="Arial"/>
          <w:sz w:val="22"/>
          <w:szCs w:val="22"/>
        </w:rPr>
        <w:t> </w:t>
      </w:r>
      <w:r w:rsidRPr="001E70A7">
        <w:rPr>
          <w:rFonts w:ascii="Arial" w:hAnsi="Arial" w:cs="Arial"/>
          <w:sz w:val="22"/>
          <w:szCs w:val="22"/>
        </w:rPr>
        <w:t xml:space="preserve">3 </w:t>
      </w:r>
      <w:r w:rsidR="0073691B" w:rsidRPr="001E70A7">
        <w:rPr>
          <w:rFonts w:ascii="Arial" w:hAnsi="Arial" w:cs="Arial"/>
          <w:sz w:val="22"/>
          <w:szCs w:val="22"/>
        </w:rPr>
        <w:t xml:space="preserve">– </w:t>
      </w:r>
      <w:r w:rsidRPr="001E70A7">
        <w:rPr>
          <w:rFonts w:ascii="Arial" w:hAnsi="Arial" w:cs="Arial"/>
          <w:sz w:val="22"/>
          <w:szCs w:val="22"/>
        </w:rPr>
        <w:t xml:space="preserve">in der ggf. vom Geldgeber geforderten formellen Form </w:t>
      </w:r>
      <w:r w:rsidR="0073691B" w:rsidRPr="001E70A7">
        <w:rPr>
          <w:rFonts w:ascii="Arial" w:hAnsi="Arial" w:cs="Arial"/>
          <w:sz w:val="22"/>
          <w:szCs w:val="22"/>
        </w:rPr>
        <w:t xml:space="preserve">– </w:t>
      </w:r>
      <w:r w:rsidRPr="001E70A7">
        <w:rPr>
          <w:rFonts w:ascii="Arial" w:hAnsi="Arial" w:cs="Arial"/>
          <w:sz w:val="22"/>
          <w:szCs w:val="22"/>
        </w:rPr>
        <w:t xml:space="preserve">die Annahme der Mittel. </w:t>
      </w:r>
      <w:r w:rsidR="00B60CE4" w:rsidRPr="001E70A7">
        <w:rPr>
          <w:rFonts w:ascii="Arial" w:hAnsi="Arial" w:cs="Arial"/>
          <w:sz w:val="22"/>
          <w:szCs w:val="22"/>
        </w:rPr>
        <w:t xml:space="preserve">Handelt es sich um eine Zuwendung, bei der aus den Richtlinien hervorgeht, dass zwischen den Kooperationspartnern zusätzlich eine Kooperationsvereinbarung abgeschlossen werden muss, ist der </w:t>
      </w:r>
      <w:r w:rsidR="00B60CE4" w:rsidRPr="001E70A7">
        <w:rPr>
          <w:rFonts w:ascii="Arial" w:hAnsi="Arial" w:cs="Arial"/>
          <w:sz w:val="22"/>
          <w:szCs w:val="22"/>
        </w:rPr>
        <w:lastRenderedPageBreak/>
        <w:t>Sachverhalt darüber hinaus gegenüber TUM</w:t>
      </w:r>
      <w:r w:rsidR="00F25383" w:rsidRPr="001E70A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0CE4" w:rsidRPr="001E70A7">
        <w:rPr>
          <w:rFonts w:ascii="Arial" w:hAnsi="Arial" w:cs="Arial"/>
          <w:sz w:val="22"/>
          <w:szCs w:val="22"/>
        </w:rPr>
        <w:t>ForTe</w:t>
      </w:r>
      <w:proofErr w:type="spellEnd"/>
      <w:r w:rsidR="00B60CE4" w:rsidRPr="001E70A7">
        <w:rPr>
          <w:rFonts w:ascii="Arial" w:hAnsi="Arial" w:cs="Arial"/>
          <w:sz w:val="22"/>
          <w:szCs w:val="22"/>
        </w:rPr>
        <w:t xml:space="preserve"> (E-Mailadresse: research-cooperations@tum.de) anzuzeigen. </w:t>
      </w:r>
      <w:r w:rsidR="008433A7" w:rsidRPr="001E70A7">
        <w:rPr>
          <w:rFonts w:ascii="Arial" w:hAnsi="Arial" w:cs="Arial"/>
          <w:sz w:val="22"/>
          <w:szCs w:val="22"/>
        </w:rPr>
        <w:t>In diesen Fällen wird der Vorgang n</w:t>
      </w:r>
      <w:r w:rsidR="00B60CE4" w:rsidRPr="001E70A7">
        <w:rPr>
          <w:rFonts w:ascii="Arial" w:hAnsi="Arial" w:cs="Arial"/>
          <w:sz w:val="22"/>
          <w:szCs w:val="22"/>
        </w:rPr>
        <w:t xml:space="preserve">ach strategischer Prüfung seitens TUM </w:t>
      </w:r>
      <w:proofErr w:type="spellStart"/>
      <w:r w:rsidR="00B60CE4" w:rsidRPr="001E70A7">
        <w:rPr>
          <w:rFonts w:ascii="Arial" w:hAnsi="Arial" w:cs="Arial"/>
          <w:sz w:val="22"/>
          <w:szCs w:val="22"/>
        </w:rPr>
        <w:t>ForTe</w:t>
      </w:r>
      <w:proofErr w:type="spellEnd"/>
      <w:r w:rsidR="00B60CE4" w:rsidRPr="001E70A7">
        <w:rPr>
          <w:rFonts w:ascii="Arial" w:hAnsi="Arial" w:cs="Arial"/>
          <w:sz w:val="22"/>
          <w:szCs w:val="22"/>
        </w:rPr>
        <w:t xml:space="preserve"> an </w:t>
      </w:r>
      <w:r w:rsidR="00571DBE" w:rsidRPr="001E70A7">
        <w:rPr>
          <w:rFonts w:ascii="Arial" w:hAnsi="Arial" w:cs="Arial"/>
          <w:sz w:val="22"/>
          <w:szCs w:val="22"/>
        </w:rPr>
        <w:t>das TUM Legal Office (ZA5)</w:t>
      </w:r>
      <w:r w:rsidR="00624A0C" w:rsidRPr="001E70A7">
        <w:rPr>
          <w:rFonts w:ascii="Arial" w:hAnsi="Arial" w:cs="Arial"/>
          <w:sz w:val="22"/>
          <w:szCs w:val="22"/>
        </w:rPr>
        <w:t xml:space="preserve"> </w:t>
      </w:r>
      <w:r w:rsidR="00B60CE4" w:rsidRPr="001E70A7">
        <w:rPr>
          <w:rFonts w:ascii="Arial" w:hAnsi="Arial" w:cs="Arial"/>
          <w:sz w:val="22"/>
          <w:szCs w:val="22"/>
        </w:rPr>
        <w:t xml:space="preserve">zum Zweck der Verhandlung und des Abschlusses der Kooperationsvereinbarung weitergeleitet. Diese </w:t>
      </w:r>
      <w:r w:rsidR="00E72165" w:rsidRPr="001E70A7">
        <w:rPr>
          <w:rFonts w:ascii="Arial" w:hAnsi="Arial" w:cs="Arial"/>
          <w:sz w:val="22"/>
          <w:szCs w:val="22"/>
        </w:rPr>
        <w:t xml:space="preserve">vom TUM Legal Office und der handelnden Professur unterzeichnete </w:t>
      </w:r>
      <w:r w:rsidR="00B60CE4" w:rsidRPr="001E70A7">
        <w:rPr>
          <w:rFonts w:ascii="Arial" w:hAnsi="Arial" w:cs="Arial"/>
          <w:sz w:val="22"/>
          <w:szCs w:val="22"/>
        </w:rPr>
        <w:t>Kooperationsvereinbarung ist fristgerecht dem Projektträger vorzulegen.</w:t>
      </w:r>
    </w:p>
    <w:p w14:paraId="712EBA26" w14:textId="77777777" w:rsidR="00AD5594" w:rsidRPr="001E70A7" w:rsidRDefault="00AD5594" w:rsidP="008433A7">
      <w:pPr>
        <w:jc w:val="both"/>
        <w:rPr>
          <w:rFonts w:ascii="Arial" w:hAnsi="Arial" w:cs="Arial"/>
          <w:sz w:val="22"/>
          <w:szCs w:val="22"/>
        </w:rPr>
      </w:pPr>
    </w:p>
    <w:p w14:paraId="28A832B4" w14:textId="726C1426" w:rsidR="0001341A" w:rsidRPr="001E70A7" w:rsidRDefault="0001341A" w:rsidP="0001341A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b/>
          <w:sz w:val="22"/>
          <w:szCs w:val="22"/>
        </w:rPr>
        <w:t>Wichtig:</w:t>
      </w:r>
      <w:r w:rsidRPr="001E70A7">
        <w:rPr>
          <w:rFonts w:ascii="Arial" w:hAnsi="Arial" w:cs="Arial"/>
          <w:sz w:val="22"/>
          <w:szCs w:val="22"/>
        </w:rPr>
        <w:t xml:space="preserve"> Das einwerbende Hochschulmitglied darf die Annahme nicht erklären (</w:t>
      </w:r>
      <w:r w:rsidR="0095273E" w:rsidRPr="001E70A7">
        <w:rPr>
          <w:rFonts w:ascii="Arial" w:hAnsi="Arial" w:cs="Arial"/>
          <w:sz w:val="22"/>
          <w:szCs w:val="22"/>
        </w:rPr>
        <w:t xml:space="preserve">siehe </w:t>
      </w:r>
      <w:r w:rsidRPr="001E70A7">
        <w:rPr>
          <w:rFonts w:ascii="Arial" w:hAnsi="Arial" w:cs="Arial"/>
          <w:sz w:val="22"/>
          <w:szCs w:val="22"/>
        </w:rPr>
        <w:t>Ziff.</w:t>
      </w:r>
      <w:r w:rsidR="0095273E" w:rsidRPr="001E70A7">
        <w:rPr>
          <w:rFonts w:ascii="Arial" w:hAnsi="Arial" w:cs="Arial"/>
          <w:sz w:val="22"/>
          <w:szCs w:val="22"/>
        </w:rPr>
        <w:t> </w:t>
      </w:r>
      <w:r w:rsidR="00A92EB3" w:rsidRPr="001E70A7">
        <w:rPr>
          <w:rFonts w:ascii="Arial" w:hAnsi="Arial" w:cs="Arial"/>
          <w:sz w:val="22"/>
          <w:szCs w:val="22"/>
        </w:rPr>
        <w:t xml:space="preserve">3.1.3 Satz 3 </w:t>
      </w:r>
      <w:r w:rsidRPr="001E70A7">
        <w:rPr>
          <w:rFonts w:ascii="Arial" w:hAnsi="Arial" w:cs="Arial"/>
          <w:sz w:val="22"/>
          <w:szCs w:val="22"/>
        </w:rPr>
        <w:t xml:space="preserve">der </w:t>
      </w:r>
      <w:proofErr w:type="spellStart"/>
      <w:r w:rsidRPr="001E70A7">
        <w:rPr>
          <w:rFonts w:ascii="Arial" w:hAnsi="Arial" w:cs="Arial"/>
          <w:sz w:val="22"/>
          <w:szCs w:val="22"/>
        </w:rPr>
        <w:t>DriMiR</w:t>
      </w:r>
      <w:proofErr w:type="spellEnd"/>
      <w:r w:rsidRPr="001E70A7">
        <w:rPr>
          <w:rFonts w:ascii="Arial" w:hAnsi="Arial" w:cs="Arial"/>
          <w:sz w:val="22"/>
          <w:szCs w:val="22"/>
        </w:rPr>
        <w:t>).</w:t>
      </w:r>
    </w:p>
    <w:p w14:paraId="57ADDBCF" w14:textId="77777777" w:rsidR="0001341A" w:rsidRPr="001E70A7" w:rsidRDefault="0001341A" w:rsidP="0001341A">
      <w:pPr>
        <w:jc w:val="both"/>
        <w:rPr>
          <w:rFonts w:ascii="Arial" w:hAnsi="Arial" w:cs="Arial"/>
          <w:sz w:val="22"/>
          <w:szCs w:val="22"/>
        </w:rPr>
      </w:pPr>
    </w:p>
    <w:p w14:paraId="43D68BC9" w14:textId="54127BAF" w:rsidR="00AD5594" w:rsidRPr="001E70A7" w:rsidRDefault="00326BD0" w:rsidP="008433A7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>Für den Fall</w:t>
      </w:r>
      <w:r w:rsidR="00AD5594" w:rsidRPr="001E70A7">
        <w:rPr>
          <w:rFonts w:ascii="Arial" w:hAnsi="Arial" w:cs="Arial"/>
          <w:sz w:val="22"/>
          <w:szCs w:val="22"/>
        </w:rPr>
        <w:t xml:space="preserve">, dass </w:t>
      </w:r>
      <w:r w:rsidR="00D2042C" w:rsidRPr="001E70A7">
        <w:rPr>
          <w:rFonts w:ascii="Arial" w:hAnsi="Arial" w:cs="Arial"/>
          <w:sz w:val="22"/>
          <w:szCs w:val="22"/>
        </w:rPr>
        <w:t xml:space="preserve">ein Vertrag </w:t>
      </w:r>
      <w:r w:rsidR="00AD5594" w:rsidRPr="001E70A7">
        <w:rPr>
          <w:rFonts w:ascii="Arial" w:hAnsi="Arial" w:cs="Arial"/>
          <w:sz w:val="22"/>
          <w:szCs w:val="22"/>
        </w:rPr>
        <w:t xml:space="preserve">über die öffentliche Zuwendung </w:t>
      </w:r>
      <w:r w:rsidR="0073691B" w:rsidRPr="001E70A7">
        <w:rPr>
          <w:rFonts w:ascii="Arial" w:hAnsi="Arial" w:cs="Arial"/>
          <w:sz w:val="22"/>
          <w:szCs w:val="22"/>
        </w:rPr>
        <w:t xml:space="preserve">(= Zuwendungsvertrag statt Bescheid) </w:t>
      </w:r>
      <w:r w:rsidR="00AD5594" w:rsidRPr="001E70A7">
        <w:rPr>
          <w:rFonts w:ascii="Arial" w:hAnsi="Arial" w:cs="Arial"/>
          <w:sz w:val="22"/>
          <w:szCs w:val="22"/>
        </w:rPr>
        <w:t xml:space="preserve">zu schließen </w:t>
      </w:r>
      <w:r w:rsidR="00E316FC" w:rsidRPr="001E70A7">
        <w:rPr>
          <w:rFonts w:ascii="Arial" w:hAnsi="Arial" w:cs="Arial"/>
          <w:sz w:val="22"/>
          <w:szCs w:val="22"/>
        </w:rPr>
        <w:t>ist</w:t>
      </w:r>
      <w:r w:rsidR="00AD5594" w:rsidRPr="001E70A7">
        <w:rPr>
          <w:rFonts w:ascii="Arial" w:hAnsi="Arial" w:cs="Arial"/>
          <w:sz w:val="22"/>
          <w:szCs w:val="22"/>
        </w:rPr>
        <w:t xml:space="preserve">, erfolgt </w:t>
      </w:r>
      <w:r w:rsidR="008433A7" w:rsidRPr="001E70A7">
        <w:rPr>
          <w:rFonts w:ascii="Arial" w:hAnsi="Arial" w:cs="Arial"/>
          <w:sz w:val="22"/>
          <w:szCs w:val="22"/>
        </w:rPr>
        <w:t xml:space="preserve">ebenfalls </w:t>
      </w:r>
      <w:r w:rsidR="00AD5594" w:rsidRPr="001E70A7">
        <w:rPr>
          <w:rFonts w:ascii="Arial" w:hAnsi="Arial" w:cs="Arial"/>
          <w:sz w:val="22"/>
          <w:szCs w:val="22"/>
        </w:rPr>
        <w:t xml:space="preserve">eine Zuleitung der Vertragsunterlagen an TUM </w:t>
      </w:r>
      <w:proofErr w:type="spellStart"/>
      <w:r w:rsidR="00AD5594" w:rsidRPr="001E70A7">
        <w:rPr>
          <w:rFonts w:ascii="Arial" w:hAnsi="Arial" w:cs="Arial"/>
          <w:sz w:val="22"/>
          <w:szCs w:val="22"/>
        </w:rPr>
        <w:t>ForTe</w:t>
      </w:r>
      <w:proofErr w:type="spellEnd"/>
      <w:r w:rsidR="00AD5594" w:rsidRPr="001E70A7">
        <w:rPr>
          <w:rFonts w:ascii="Arial" w:hAnsi="Arial" w:cs="Arial"/>
          <w:sz w:val="22"/>
          <w:szCs w:val="22"/>
        </w:rPr>
        <w:t xml:space="preserve"> entsprechend dem in der Broschüre </w:t>
      </w:r>
      <w:r w:rsidR="00ED673D" w:rsidRPr="001E70A7">
        <w:rPr>
          <w:rFonts w:ascii="Arial" w:hAnsi="Arial" w:cs="Arial"/>
          <w:sz w:val="22"/>
          <w:szCs w:val="22"/>
        </w:rPr>
        <w:t>„</w:t>
      </w:r>
      <w:r w:rsidR="00AD5594" w:rsidRPr="001E70A7">
        <w:rPr>
          <w:rFonts w:ascii="Arial" w:hAnsi="Arial" w:cs="Arial"/>
          <w:sz w:val="22"/>
          <w:szCs w:val="22"/>
        </w:rPr>
        <w:t>TUM Forschungs- und Wirtschaftskooperationen</w:t>
      </w:r>
      <w:r w:rsidR="00ED673D" w:rsidRPr="001E70A7">
        <w:rPr>
          <w:rFonts w:ascii="Arial" w:hAnsi="Arial" w:cs="Arial"/>
          <w:sz w:val="22"/>
          <w:szCs w:val="22"/>
        </w:rPr>
        <w:t>“</w:t>
      </w:r>
      <w:r w:rsidR="00E12AC2" w:rsidRPr="001E70A7">
        <w:rPr>
          <w:rStyle w:val="Funotenzeichen"/>
          <w:rFonts w:ascii="Arial" w:hAnsi="Arial" w:cs="Arial"/>
          <w:sz w:val="22"/>
          <w:szCs w:val="22"/>
        </w:rPr>
        <w:footnoteReference w:id="8"/>
      </w:r>
      <w:r w:rsidR="00ED673D" w:rsidRPr="001E70A7">
        <w:rPr>
          <w:rFonts w:ascii="Arial" w:hAnsi="Arial" w:cs="Arial"/>
          <w:sz w:val="22"/>
          <w:szCs w:val="22"/>
        </w:rPr>
        <w:t xml:space="preserve"> </w:t>
      </w:r>
      <w:r w:rsidR="00AD5594" w:rsidRPr="001E70A7">
        <w:rPr>
          <w:rFonts w:ascii="Arial" w:hAnsi="Arial" w:cs="Arial"/>
          <w:sz w:val="22"/>
          <w:szCs w:val="22"/>
        </w:rPr>
        <w:t>festg</w:t>
      </w:r>
      <w:r w:rsidR="00E316FC" w:rsidRPr="001E70A7">
        <w:rPr>
          <w:rFonts w:ascii="Arial" w:hAnsi="Arial" w:cs="Arial"/>
          <w:sz w:val="22"/>
          <w:szCs w:val="22"/>
        </w:rPr>
        <w:t>elegten</w:t>
      </w:r>
      <w:r w:rsidR="00AD5594" w:rsidRPr="001E70A7">
        <w:rPr>
          <w:rFonts w:ascii="Arial" w:hAnsi="Arial" w:cs="Arial"/>
          <w:sz w:val="22"/>
          <w:szCs w:val="22"/>
        </w:rPr>
        <w:t xml:space="preserve"> Verfahren an</w:t>
      </w:r>
      <w:r w:rsidR="00D2042C" w:rsidRPr="001E70A7">
        <w:rPr>
          <w:rFonts w:ascii="Arial" w:hAnsi="Arial" w:cs="Arial"/>
          <w:sz w:val="22"/>
          <w:szCs w:val="22"/>
        </w:rPr>
        <w:t xml:space="preserve"> folgende E-Mailadresse:</w:t>
      </w:r>
      <w:r w:rsidR="00AD5594" w:rsidRPr="001E70A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E316FC" w:rsidRPr="001E70A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research-cooperations@tum.de</w:t>
        </w:r>
      </w:hyperlink>
      <w:r w:rsidR="00AD5594" w:rsidRPr="001E70A7">
        <w:rPr>
          <w:rFonts w:ascii="Arial" w:hAnsi="Arial" w:cs="Arial"/>
          <w:sz w:val="22"/>
          <w:szCs w:val="22"/>
        </w:rPr>
        <w:t>.</w:t>
      </w:r>
      <w:r w:rsidR="0073691B" w:rsidRPr="001E70A7">
        <w:rPr>
          <w:rFonts w:ascii="Arial" w:hAnsi="Arial" w:cs="Arial"/>
          <w:sz w:val="22"/>
          <w:szCs w:val="22"/>
        </w:rPr>
        <w:t xml:space="preserve"> Anschließend</w:t>
      </w:r>
      <w:r w:rsidR="00AD5594" w:rsidRPr="001E70A7">
        <w:rPr>
          <w:rFonts w:ascii="Arial" w:hAnsi="Arial" w:cs="Arial"/>
          <w:sz w:val="22"/>
          <w:szCs w:val="22"/>
        </w:rPr>
        <w:t xml:space="preserve"> werden die Vertragsunterlagen seitens TUM </w:t>
      </w:r>
      <w:proofErr w:type="spellStart"/>
      <w:r w:rsidR="00AD5594" w:rsidRPr="001E70A7">
        <w:rPr>
          <w:rFonts w:ascii="Arial" w:hAnsi="Arial" w:cs="Arial"/>
          <w:sz w:val="22"/>
          <w:szCs w:val="22"/>
        </w:rPr>
        <w:t>ForTe</w:t>
      </w:r>
      <w:proofErr w:type="spellEnd"/>
      <w:r w:rsidR="00AD5594" w:rsidRPr="001E70A7">
        <w:rPr>
          <w:rFonts w:ascii="Arial" w:hAnsi="Arial" w:cs="Arial"/>
          <w:sz w:val="22"/>
          <w:szCs w:val="22"/>
        </w:rPr>
        <w:t xml:space="preserve"> </w:t>
      </w:r>
      <w:r w:rsidR="00571DBE" w:rsidRPr="001E70A7">
        <w:rPr>
          <w:rFonts w:ascii="Arial" w:hAnsi="Arial" w:cs="Arial"/>
          <w:sz w:val="22"/>
          <w:szCs w:val="22"/>
        </w:rPr>
        <w:t>dem TUM Legal Office</w:t>
      </w:r>
      <w:r w:rsidR="00CA6261" w:rsidRPr="001E70A7">
        <w:rPr>
          <w:rFonts w:ascii="Arial" w:hAnsi="Arial" w:cs="Arial"/>
          <w:sz w:val="22"/>
          <w:szCs w:val="22"/>
        </w:rPr>
        <w:t xml:space="preserve"> </w:t>
      </w:r>
      <w:r w:rsidR="00AD5594" w:rsidRPr="001E70A7">
        <w:rPr>
          <w:rFonts w:ascii="Arial" w:hAnsi="Arial" w:cs="Arial"/>
          <w:sz w:val="22"/>
          <w:szCs w:val="22"/>
        </w:rPr>
        <w:t xml:space="preserve">zur rechtlichen Prüfung zugeleitet. Die Annahme erfolgt in diesen Fällen durch die Vertragsunterschrift </w:t>
      </w:r>
      <w:r w:rsidR="00571DBE" w:rsidRPr="001E70A7">
        <w:rPr>
          <w:rFonts w:ascii="Arial" w:hAnsi="Arial" w:cs="Arial"/>
          <w:sz w:val="22"/>
          <w:szCs w:val="22"/>
        </w:rPr>
        <w:t>des TUM Legal Office</w:t>
      </w:r>
      <w:r w:rsidR="00AD5594" w:rsidRPr="001E70A7">
        <w:rPr>
          <w:rFonts w:ascii="Arial" w:hAnsi="Arial" w:cs="Arial"/>
          <w:sz w:val="22"/>
          <w:szCs w:val="22"/>
        </w:rPr>
        <w:t>, soweit die Unterschriftsbefugnis nicht abweichend übertragen ist.</w:t>
      </w:r>
      <w:r w:rsidR="006F25CD" w:rsidRPr="001E70A7">
        <w:rPr>
          <w:rFonts w:ascii="Arial" w:hAnsi="Arial" w:cs="Arial"/>
          <w:sz w:val="22"/>
          <w:szCs w:val="22"/>
        </w:rPr>
        <w:t xml:space="preserve"> </w:t>
      </w:r>
      <w:r w:rsidR="00E72165" w:rsidRPr="001E70A7">
        <w:rPr>
          <w:rFonts w:ascii="Arial" w:hAnsi="Arial" w:cs="Arial"/>
          <w:sz w:val="22"/>
          <w:szCs w:val="22"/>
        </w:rPr>
        <w:t>Die handelnde Professur zeichnet den Vertrag mit.</w:t>
      </w:r>
      <w:r w:rsidR="002B609D" w:rsidRPr="001E70A7">
        <w:rPr>
          <w:rFonts w:ascii="Arial" w:hAnsi="Arial" w:cs="Arial"/>
          <w:sz w:val="22"/>
          <w:szCs w:val="22"/>
        </w:rPr>
        <w:t xml:space="preserve"> </w:t>
      </w:r>
      <w:r w:rsidR="006F25CD" w:rsidRPr="001E70A7">
        <w:rPr>
          <w:rFonts w:ascii="Arial" w:hAnsi="Arial" w:cs="Arial"/>
          <w:sz w:val="22"/>
          <w:szCs w:val="22"/>
        </w:rPr>
        <w:t>Dies gilt auch für die Fälle, in den bereits in der Antragsphase seitens der TUM die Annahme der Drittmittel vorgesehen ist.</w:t>
      </w:r>
    </w:p>
    <w:p w14:paraId="18BD73F7" w14:textId="77777777" w:rsidR="00AD5594" w:rsidRPr="001E70A7" w:rsidRDefault="00AD5594" w:rsidP="008433A7">
      <w:pPr>
        <w:jc w:val="both"/>
        <w:rPr>
          <w:rFonts w:ascii="Arial" w:hAnsi="Arial" w:cs="Arial"/>
          <w:sz w:val="22"/>
          <w:szCs w:val="22"/>
        </w:rPr>
      </w:pPr>
    </w:p>
    <w:p w14:paraId="37168B52" w14:textId="77777777" w:rsidR="00E57C80" w:rsidRPr="001E70A7" w:rsidRDefault="00E57C80" w:rsidP="008433A7">
      <w:pPr>
        <w:jc w:val="both"/>
        <w:rPr>
          <w:rFonts w:ascii="Arial" w:hAnsi="Arial" w:cs="Arial"/>
          <w:i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 xml:space="preserve">In Fällen, in denen eine formelle Annahme </w:t>
      </w:r>
      <w:r w:rsidR="00AD5594" w:rsidRPr="001E70A7">
        <w:rPr>
          <w:rFonts w:ascii="Arial" w:hAnsi="Arial" w:cs="Arial"/>
          <w:sz w:val="22"/>
          <w:szCs w:val="22"/>
        </w:rPr>
        <w:t xml:space="preserve">oder Vertragsunterschrift </w:t>
      </w:r>
      <w:r w:rsidRPr="001E70A7">
        <w:rPr>
          <w:rFonts w:ascii="Arial" w:hAnsi="Arial" w:cs="Arial"/>
          <w:sz w:val="22"/>
          <w:szCs w:val="22"/>
        </w:rPr>
        <w:t>gegenüber dem Geldgeber nicht nötig ist, erfolgt die Annahme konkludent durch die Einrichtung eines entsprechenden Auftrag</w:t>
      </w:r>
      <w:r w:rsidR="00DB264D" w:rsidRPr="001E70A7">
        <w:rPr>
          <w:rFonts w:ascii="Arial" w:hAnsi="Arial" w:cs="Arial"/>
          <w:sz w:val="22"/>
          <w:szCs w:val="22"/>
        </w:rPr>
        <w:t>s</w:t>
      </w:r>
      <w:r w:rsidR="00E12AC2" w:rsidRPr="001E70A7">
        <w:rPr>
          <w:rFonts w:ascii="Arial" w:hAnsi="Arial" w:cs="Arial"/>
          <w:sz w:val="22"/>
          <w:szCs w:val="22"/>
        </w:rPr>
        <w:t xml:space="preserve"> in SAP</w:t>
      </w:r>
      <w:r w:rsidRPr="001E70A7">
        <w:rPr>
          <w:rFonts w:ascii="Arial" w:hAnsi="Arial" w:cs="Arial"/>
          <w:sz w:val="22"/>
          <w:szCs w:val="22"/>
        </w:rPr>
        <w:t xml:space="preserve"> durch die ZA 3. </w:t>
      </w:r>
    </w:p>
    <w:p w14:paraId="76EB924A" w14:textId="77777777" w:rsidR="00E57C80" w:rsidRPr="001E70A7" w:rsidRDefault="00E57C80" w:rsidP="008433A7">
      <w:pPr>
        <w:jc w:val="both"/>
        <w:rPr>
          <w:rFonts w:ascii="Arial" w:hAnsi="Arial" w:cs="Arial"/>
          <w:sz w:val="22"/>
          <w:szCs w:val="22"/>
        </w:rPr>
      </w:pPr>
    </w:p>
    <w:p w14:paraId="4658285A" w14:textId="1F1102B3" w:rsidR="00E57C80" w:rsidRPr="001E70A7" w:rsidRDefault="00E57C80" w:rsidP="008433A7">
      <w:pPr>
        <w:jc w:val="both"/>
        <w:rPr>
          <w:rFonts w:ascii="Arial" w:hAnsi="Arial" w:cs="Arial"/>
          <w:sz w:val="22"/>
          <w:szCs w:val="22"/>
        </w:rPr>
      </w:pPr>
    </w:p>
    <w:p w14:paraId="3F10EE1F" w14:textId="39C83862" w:rsidR="00E57C80" w:rsidRPr="001E70A7" w:rsidRDefault="00E57C80" w:rsidP="00B60CE4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1E70A7">
        <w:rPr>
          <w:rFonts w:ascii="Arial" w:hAnsi="Arial" w:cs="Arial"/>
          <w:b/>
          <w:sz w:val="22"/>
          <w:szCs w:val="22"/>
        </w:rPr>
        <w:t>2. Private Drittmittel</w:t>
      </w:r>
    </w:p>
    <w:p w14:paraId="69C410C4" w14:textId="3AA20FB1" w:rsidR="00184B55" w:rsidRPr="001E70A7" w:rsidRDefault="00E57C80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>Private Drittmittel sind alle Drittmittel</w:t>
      </w:r>
      <w:r w:rsidR="0095273E" w:rsidRPr="001E70A7">
        <w:rPr>
          <w:rFonts w:ascii="Arial" w:hAnsi="Arial" w:cs="Arial"/>
          <w:sz w:val="22"/>
          <w:szCs w:val="22"/>
        </w:rPr>
        <w:t>, die nicht unter vorstehende Ziff. 1 fallen</w:t>
      </w:r>
      <w:r w:rsidR="00E51BA3" w:rsidRPr="001E70A7">
        <w:rPr>
          <w:rFonts w:ascii="Arial" w:hAnsi="Arial" w:cs="Arial"/>
          <w:sz w:val="22"/>
          <w:szCs w:val="22"/>
        </w:rPr>
        <w:t>,</w:t>
      </w:r>
      <w:r w:rsidRPr="001E70A7">
        <w:rPr>
          <w:rFonts w:ascii="Arial" w:hAnsi="Arial" w:cs="Arial"/>
          <w:sz w:val="22"/>
          <w:szCs w:val="22"/>
        </w:rPr>
        <w:t xml:space="preserve"> also insbesondere auch </w:t>
      </w:r>
      <w:r w:rsidR="00AD5594" w:rsidRPr="001E70A7">
        <w:rPr>
          <w:rFonts w:ascii="Arial" w:hAnsi="Arial" w:cs="Arial"/>
          <w:sz w:val="22"/>
          <w:szCs w:val="22"/>
        </w:rPr>
        <w:t xml:space="preserve">Vergütungen </w:t>
      </w:r>
      <w:r w:rsidRPr="001E70A7">
        <w:rPr>
          <w:rFonts w:ascii="Arial" w:hAnsi="Arial" w:cs="Arial"/>
          <w:sz w:val="22"/>
          <w:szCs w:val="22"/>
        </w:rPr>
        <w:t xml:space="preserve">aus </w:t>
      </w:r>
      <w:r w:rsidR="00DA403F" w:rsidRPr="001E70A7">
        <w:rPr>
          <w:rFonts w:ascii="Arial" w:hAnsi="Arial" w:cs="Arial"/>
          <w:sz w:val="22"/>
          <w:szCs w:val="22"/>
        </w:rPr>
        <w:t>Auftragsforschung (Forschungs- und Entwicklungsverträge</w:t>
      </w:r>
      <w:r w:rsidR="00770416" w:rsidRPr="001E70A7">
        <w:rPr>
          <w:rFonts w:ascii="Arial" w:hAnsi="Arial" w:cs="Arial"/>
          <w:sz w:val="22"/>
          <w:szCs w:val="22"/>
        </w:rPr>
        <w:t>n</w:t>
      </w:r>
      <w:r w:rsidR="00DA403F" w:rsidRPr="001E70A7">
        <w:rPr>
          <w:rFonts w:ascii="Arial" w:hAnsi="Arial" w:cs="Arial"/>
          <w:sz w:val="22"/>
          <w:szCs w:val="22"/>
        </w:rPr>
        <w:t>),</w:t>
      </w:r>
      <w:r w:rsidR="00582AAD" w:rsidRPr="001E70A7">
        <w:rPr>
          <w:rFonts w:ascii="Arial" w:hAnsi="Arial" w:cs="Arial"/>
          <w:sz w:val="22"/>
          <w:szCs w:val="22"/>
        </w:rPr>
        <w:t xml:space="preserve"> </w:t>
      </w:r>
      <w:r w:rsidR="00E84445" w:rsidRPr="001E70A7">
        <w:rPr>
          <w:rFonts w:ascii="Arial" w:hAnsi="Arial" w:cs="Arial"/>
          <w:sz w:val="22"/>
          <w:szCs w:val="22"/>
        </w:rPr>
        <w:t>Zuwendungen von S</w:t>
      </w:r>
      <w:r w:rsidR="00763440" w:rsidRPr="001E70A7">
        <w:rPr>
          <w:rFonts w:ascii="Arial" w:hAnsi="Arial" w:cs="Arial"/>
          <w:sz w:val="22"/>
          <w:szCs w:val="22"/>
        </w:rPr>
        <w:t xml:space="preserve">tiftungen privater Rechtsträger sowie </w:t>
      </w:r>
      <w:r w:rsidR="00E84445" w:rsidRPr="001E70A7">
        <w:rPr>
          <w:rFonts w:ascii="Arial" w:hAnsi="Arial" w:cs="Arial"/>
          <w:sz w:val="22"/>
          <w:szCs w:val="22"/>
        </w:rPr>
        <w:t>Erträge aus Sponsoring und Spenden</w:t>
      </w:r>
      <w:r w:rsidR="00897CDC" w:rsidRPr="001E70A7">
        <w:rPr>
          <w:rFonts w:ascii="Arial" w:hAnsi="Arial" w:cs="Arial"/>
          <w:sz w:val="22"/>
          <w:szCs w:val="22"/>
        </w:rPr>
        <w:t>.</w:t>
      </w:r>
    </w:p>
    <w:p w14:paraId="1CCB74B3" w14:textId="77777777" w:rsidR="00E57C80" w:rsidRPr="001E70A7" w:rsidRDefault="00E57C80">
      <w:pPr>
        <w:jc w:val="both"/>
        <w:rPr>
          <w:rFonts w:ascii="Arial" w:hAnsi="Arial" w:cs="Arial"/>
          <w:sz w:val="22"/>
          <w:szCs w:val="22"/>
        </w:rPr>
      </w:pPr>
    </w:p>
    <w:p w14:paraId="4448C674" w14:textId="29539547" w:rsidR="00E57C80" w:rsidRPr="001E70A7" w:rsidRDefault="00763440" w:rsidP="00B60CE4">
      <w:pPr>
        <w:keepNext/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b/>
          <w:sz w:val="22"/>
          <w:szCs w:val="22"/>
        </w:rPr>
        <w:t>2.1</w:t>
      </w:r>
      <w:r w:rsidR="00E57C80" w:rsidRPr="001E70A7">
        <w:rPr>
          <w:rFonts w:ascii="Arial" w:hAnsi="Arial" w:cs="Arial"/>
          <w:b/>
          <w:sz w:val="22"/>
          <w:szCs w:val="22"/>
        </w:rPr>
        <w:t xml:space="preserve"> Einwerbung, Anzeige:</w:t>
      </w:r>
    </w:p>
    <w:p w14:paraId="36F2184C" w14:textId="0C18289B" w:rsidR="001121EC" w:rsidRPr="001E70A7" w:rsidRDefault="00E57C80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 xml:space="preserve">Nach Ziffer </w:t>
      </w:r>
      <w:r w:rsidR="00CB6D7E" w:rsidRPr="001E70A7">
        <w:rPr>
          <w:rFonts w:ascii="Arial" w:hAnsi="Arial" w:cs="Arial"/>
          <w:sz w:val="22"/>
          <w:szCs w:val="22"/>
        </w:rPr>
        <w:t>3</w:t>
      </w:r>
      <w:r w:rsidRPr="001E70A7">
        <w:rPr>
          <w:rFonts w:ascii="Arial" w:hAnsi="Arial" w:cs="Arial"/>
          <w:sz w:val="22"/>
          <w:szCs w:val="22"/>
        </w:rPr>
        <w:t xml:space="preserve">.2.2 der </w:t>
      </w:r>
      <w:proofErr w:type="spellStart"/>
      <w:r w:rsidR="00E970C9" w:rsidRPr="001E70A7">
        <w:rPr>
          <w:rFonts w:ascii="Arial" w:hAnsi="Arial" w:cs="Arial"/>
          <w:sz w:val="22"/>
          <w:szCs w:val="22"/>
        </w:rPr>
        <w:t>DriMiR</w:t>
      </w:r>
      <w:proofErr w:type="spellEnd"/>
      <w:r w:rsidR="00E970C9" w:rsidRPr="001E70A7">
        <w:rPr>
          <w:rFonts w:ascii="Arial" w:hAnsi="Arial" w:cs="Arial"/>
          <w:sz w:val="22"/>
          <w:szCs w:val="22"/>
        </w:rPr>
        <w:t xml:space="preserve"> </w:t>
      </w:r>
      <w:r w:rsidRPr="001E70A7">
        <w:rPr>
          <w:rFonts w:ascii="Arial" w:hAnsi="Arial" w:cs="Arial"/>
          <w:sz w:val="22"/>
          <w:szCs w:val="22"/>
        </w:rPr>
        <w:t xml:space="preserve">soll die Hochschulleitung bzw. die von ihr beauftragte Stelle </w:t>
      </w:r>
      <w:r w:rsidRPr="001E70A7">
        <w:rPr>
          <w:rFonts w:ascii="Arial" w:hAnsi="Arial" w:cs="Arial"/>
          <w:b/>
          <w:sz w:val="22"/>
          <w:szCs w:val="22"/>
        </w:rPr>
        <w:t xml:space="preserve">frühzeitig </w:t>
      </w:r>
      <w:r w:rsidR="00A02043" w:rsidRPr="001E70A7">
        <w:rPr>
          <w:rFonts w:ascii="Arial" w:hAnsi="Arial" w:cs="Arial"/>
          <w:sz w:val="22"/>
          <w:szCs w:val="22"/>
        </w:rPr>
        <w:t xml:space="preserve">vor dem Beginn der Ausführung des Projekts </w:t>
      </w:r>
      <w:r w:rsidRPr="001E70A7">
        <w:rPr>
          <w:rFonts w:ascii="Arial" w:hAnsi="Arial" w:cs="Arial"/>
          <w:sz w:val="22"/>
          <w:szCs w:val="22"/>
        </w:rPr>
        <w:t>über die vorgesehene Einwerbung von privaten Drittmitteln informiert werden</w:t>
      </w:r>
      <w:r w:rsidR="00CB6D7E" w:rsidRPr="001E70A7">
        <w:rPr>
          <w:rFonts w:ascii="Arial" w:hAnsi="Arial" w:cs="Arial"/>
          <w:sz w:val="22"/>
          <w:szCs w:val="22"/>
        </w:rPr>
        <w:t>, um die Möglichkeit zu schaffen, bei problematischen Projekten rechtzeitig Einfluss nehmen zu können</w:t>
      </w:r>
      <w:r w:rsidR="00582AAD" w:rsidRPr="001E70A7">
        <w:rPr>
          <w:rFonts w:ascii="Arial" w:hAnsi="Arial" w:cs="Arial"/>
          <w:sz w:val="22"/>
          <w:szCs w:val="22"/>
        </w:rPr>
        <w:t>.</w:t>
      </w:r>
      <w:r w:rsidR="006E6AE2" w:rsidRPr="001E70A7">
        <w:rPr>
          <w:rFonts w:ascii="Arial" w:hAnsi="Arial" w:cs="Arial"/>
          <w:sz w:val="22"/>
          <w:szCs w:val="22"/>
        </w:rPr>
        <w:t xml:space="preserve"> </w:t>
      </w:r>
      <w:r w:rsidR="00582AAD" w:rsidRPr="001E70A7">
        <w:rPr>
          <w:rFonts w:ascii="Arial" w:hAnsi="Arial" w:cs="Arial"/>
          <w:sz w:val="22"/>
          <w:szCs w:val="22"/>
        </w:rPr>
        <w:t>H</w:t>
      </w:r>
      <w:r w:rsidR="00CB6D7E" w:rsidRPr="001E70A7">
        <w:rPr>
          <w:rFonts w:ascii="Arial" w:hAnsi="Arial" w:cs="Arial"/>
          <w:sz w:val="22"/>
          <w:szCs w:val="22"/>
        </w:rPr>
        <w:t>ierzu zählt bereits die Aufnahme von Verhandlungen mit potenziellen privaten Geldgeber</w:t>
      </w:r>
      <w:r w:rsidR="00BE710A" w:rsidRPr="001E70A7">
        <w:rPr>
          <w:rFonts w:ascii="Arial" w:hAnsi="Arial" w:cs="Arial"/>
          <w:sz w:val="22"/>
          <w:szCs w:val="22"/>
        </w:rPr>
        <w:t>n</w:t>
      </w:r>
      <w:r w:rsidR="00CB6D7E" w:rsidRPr="001E70A7">
        <w:rPr>
          <w:rFonts w:ascii="Arial" w:hAnsi="Arial" w:cs="Arial"/>
          <w:sz w:val="22"/>
          <w:szCs w:val="22"/>
        </w:rPr>
        <w:t>.</w:t>
      </w:r>
    </w:p>
    <w:p w14:paraId="009AF261" w14:textId="77777777" w:rsidR="00CA2F4E" w:rsidRPr="001E70A7" w:rsidRDefault="00CA2F4E">
      <w:pPr>
        <w:jc w:val="both"/>
        <w:rPr>
          <w:rFonts w:ascii="Arial" w:hAnsi="Arial" w:cs="Arial"/>
          <w:sz w:val="22"/>
          <w:szCs w:val="22"/>
        </w:rPr>
      </w:pPr>
    </w:p>
    <w:p w14:paraId="535133C0" w14:textId="7D8D339A" w:rsidR="001121EC" w:rsidRPr="001E70A7" w:rsidRDefault="001121EC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>Die Anzeige der Ein</w:t>
      </w:r>
      <w:r w:rsidR="00CA6261" w:rsidRPr="001E70A7">
        <w:rPr>
          <w:rFonts w:ascii="Arial" w:hAnsi="Arial" w:cs="Arial"/>
          <w:sz w:val="22"/>
          <w:szCs w:val="22"/>
        </w:rPr>
        <w:t>werbung</w:t>
      </w:r>
      <w:r w:rsidRPr="001E70A7">
        <w:rPr>
          <w:rFonts w:ascii="Arial" w:hAnsi="Arial" w:cs="Arial"/>
          <w:sz w:val="22"/>
          <w:szCs w:val="22"/>
        </w:rPr>
        <w:t xml:space="preserve"> privater Drittmittel erfolgt </w:t>
      </w:r>
      <w:r w:rsidR="00B03D24" w:rsidRPr="001E70A7">
        <w:rPr>
          <w:rFonts w:ascii="Arial" w:hAnsi="Arial" w:cs="Arial"/>
          <w:sz w:val="22"/>
          <w:szCs w:val="22"/>
        </w:rPr>
        <w:t xml:space="preserve">an der TUM </w:t>
      </w:r>
      <w:r w:rsidR="00770416" w:rsidRPr="001E70A7">
        <w:rPr>
          <w:rFonts w:ascii="Arial" w:hAnsi="Arial" w:cs="Arial"/>
          <w:sz w:val="22"/>
          <w:szCs w:val="22"/>
        </w:rPr>
        <w:t xml:space="preserve">grundsätzlich </w:t>
      </w:r>
      <w:r w:rsidRPr="001E70A7">
        <w:rPr>
          <w:rFonts w:ascii="Arial" w:hAnsi="Arial" w:cs="Arial"/>
          <w:sz w:val="22"/>
          <w:szCs w:val="22"/>
        </w:rPr>
        <w:t>mit Hilfe des Formblatts „Erklärung bei Forschungsaufträgen Dritter (private Zuwendungsgeber)“</w:t>
      </w:r>
      <w:r w:rsidR="00FC5915">
        <w:rPr>
          <w:rStyle w:val="Funotenzeichen"/>
          <w:rFonts w:ascii="Arial" w:hAnsi="Arial" w:cs="Arial"/>
          <w:sz w:val="22"/>
          <w:szCs w:val="22"/>
        </w:rPr>
        <w:footnoteReference w:id="9"/>
      </w:r>
      <w:r w:rsidRPr="001E70A7">
        <w:rPr>
          <w:rFonts w:ascii="Arial" w:hAnsi="Arial" w:cs="Arial"/>
          <w:sz w:val="22"/>
          <w:szCs w:val="22"/>
        </w:rPr>
        <w:t xml:space="preserve">. Es wird gebeten, das ausgefüllte Formblatt zusammen mit den Angebots- bzw. Vertragsunterlagen </w:t>
      </w:r>
      <w:r w:rsidR="00BE710A" w:rsidRPr="001E70A7">
        <w:rPr>
          <w:rFonts w:ascii="Arial" w:hAnsi="Arial" w:cs="Arial"/>
          <w:sz w:val="22"/>
          <w:szCs w:val="22"/>
        </w:rPr>
        <w:t>dem TUM Legal Office</w:t>
      </w:r>
      <w:r w:rsidR="008413EF" w:rsidRPr="001E70A7">
        <w:rPr>
          <w:rFonts w:ascii="Arial" w:hAnsi="Arial" w:cs="Arial"/>
          <w:sz w:val="22"/>
          <w:szCs w:val="22"/>
        </w:rPr>
        <w:t xml:space="preserve"> zuzuleiten</w:t>
      </w:r>
      <w:r w:rsidRPr="001E70A7">
        <w:rPr>
          <w:rFonts w:ascii="Arial" w:hAnsi="Arial" w:cs="Arial"/>
          <w:sz w:val="22"/>
          <w:szCs w:val="22"/>
        </w:rPr>
        <w:t>.</w:t>
      </w:r>
      <w:r w:rsidR="008413EF" w:rsidRPr="001E70A7">
        <w:rPr>
          <w:rFonts w:ascii="Arial" w:hAnsi="Arial" w:cs="Arial"/>
          <w:sz w:val="22"/>
          <w:szCs w:val="22"/>
        </w:rPr>
        <w:t xml:space="preserve"> </w:t>
      </w:r>
      <w:r w:rsidR="00AB38D2" w:rsidRPr="001E70A7">
        <w:rPr>
          <w:rFonts w:ascii="Arial" w:hAnsi="Arial" w:cs="Arial"/>
          <w:sz w:val="22"/>
          <w:szCs w:val="22"/>
        </w:rPr>
        <w:t xml:space="preserve">Es </w:t>
      </w:r>
      <w:r w:rsidR="008413EF" w:rsidRPr="001E70A7">
        <w:rPr>
          <w:rFonts w:ascii="Arial" w:hAnsi="Arial" w:cs="Arial"/>
          <w:sz w:val="22"/>
          <w:szCs w:val="22"/>
        </w:rPr>
        <w:t xml:space="preserve">gelten </w:t>
      </w:r>
      <w:r w:rsidR="00AB38D2" w:rsidRPr="001E70A7">
        <w:rPr>
          <w:rFonts w:ascii="Arial" w:hAnsi="Arial" w:cs="Arial"/>
          <w:sz w:val="22"/>
          <w:szCs w:val="22"/>
        </w:rPr>
        <w:t xml:space="preserve">jedoch </w:t>
      </w:r>
      <w:r w:rsidR="008413EF" w:rsidRPr="001E70A7">
        <w:rPr>
          <w:rFonts w:ascii="Arial" w:hAnsi="Arial" w:cs="Arial"/>
          <w:sz w:val="22"/>
          <w:szCs w:val="22"/>
        </w:rPr>
        <w:t>die folgenden Ausnahmen:</w:t>
      </w:r>
    </w:p>
    <w:p w14:paraId="4E7947BD" w14:textId="77777777" w:rsidR="00E033E9" w:rsidRPr="001E70A7" w:rsidRDefault="00E033E9" w:rsidP="00AB38D2">
      <w:pPr>
        <w:jc w:val="both"/>
        <w:rPr>
          <w:rFonts w:ascii="Arial" w:hAnsi="Arial" w:cs="Arial"/>
          <w:sz w:val="22"/>
          <w:szCs w:val="22"/>
        </w:rPr>
      </w:pPr>
    </w:p>
    <w:p w14:paraId="649CD6E7" w14:textId="77777777" w:rsidR="00204765" w:rsidRPr="001E70A7" w:rsidRDefault="00204765" w:rsidP="00AB38D2">
      <w:pPr>
        <w:jc w:val="both"/>
        <w:rPr>
          <w:rFonts w:ascii="Arial" w:hAnsi="Arial" w:cs="Arial"/>
          <w:b/>
          <w:sz w:val="22"/>
          <w:szCs w:val="22"/>
        </w:rPr>
      </w:pPr>
      <w:r w:rsidRPr="001E70A7">
        <w:rPr>
          <w:rFonts w:ascii="Arial" w:hAnsi="Arial" w:cs="Arial"/>
          <w:b/>
          <w:sz w:val="22"/>
          <w:szCs w:val="22"/>
        </w:rPr>
        <w:t>2.1.1 Sponsoring</w:t>
      </w:r>
    </w:p>
    <w:p w14:paraId="3B95F672" w14:textId="1EC9E103" w:rsidR="005C7C89" w:rsidRPr="001E70A7" w:rsidRDefault="00E033E9" w:rsidP="00E033E9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 xml:space="preserve">Bei einem </w:t>
      </w:r>
      <w:proofErr w:type="spellStart"/>
      <w:r w:rsidRPr="001E70A7">
        <w:rPr>
          <w:rFonts w:ascii="Arial" w:hAnsi="Arial" w:cs="Arial"/>
          <w:sz w:val="22"/>
          <w:szCs w:val="22"/>
        </w:rPr>
        <w:t>Sponsoringvorhaben</w:t>
      </w:r>
      <w:proofErr w:type="spellEnd"/>
      <w:r w:rsidRPr="001E70A7">
        <w:rPr>
          <w:rFonts w:ascii="Arial" w:hAnsi="Arial" w:cs="Arial"/>
          <w:sz w:val="22"/>
          <w:szCs w:val="22"/>
        </w:rPr>
        <w:t xml:space="preserve"> wendet sich die jeweilige TUM-Einrichtung unter Beifügung der relevanten Informationen frühzeitig an TUM</w:t>
      </w:r>
      <w:r w:rsidR="00204765" w:rsidRPr="001E70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0A7">
        <w:rPr>
          <w:rFonts w:ascii="Arial" w:hAnsi="Arial" w:cs="Arial"/>
          <w:sz w:val="22"/>
          <w:szCs w:val="22"/>
        </w:rPr>
        <w:t>ForTe</w:t>
      </w:r>
      <w:proofErr w:type="spellEnd"/>
      <w:r w:rsidRPr="001E70A7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Pr="001E70A7">
          <w:rPr>
            <w:rStyle w:val="Hyperlink"/>
            <w:rFonts w:ascii="Arial" w:hAnsi="Arial" w:cs="Arial"/>
            <w:color w:val="auto"/>
            <w:sz w:val="22"/>
            <w:szCs w:val="22"/>
          </w:rPr>
          <w:t>research-cooperations@tum.de</w:t>
        </w:r>
      </w:hyperlink>
      <w:r w:rsidRPr="001E70A7">
        <w:rPr>
          <w:rFonts w:ascii="Arial" w:hAnsi="Arial" w:cs="Arial"/>
          <w:sz w:val="22"/>
          <w:szCs w:val="22"/>
        </w:rPr>
        <w:t>).</w:t>
      </w:r>
      <w:r w:rsidR="00BE710A" w:rsidRPr="001E70A7">
        <w:rPr>
          <w:rFonts w:ascii="Arial" w:hAnsi="Arial" w:cs="Arial"/>
          <w:sz w:val="22"/>
          <w:szCs w:val="22"/>
        </w:rPr>
        <w:t xml:space="preserve"> </w:t>
      </w:r>
      <w:r w:rsidRPr="001E70A7">
        <w:rPr>
          <w:rFonts w:ascii="Arial" w:hAnsi="Arial" w:cs="Arial"/>
          <w:sz w:val="22"/>
          <w:szCs w:val="22"/>
        </w:rPr>
        <w:t>Gegebenenfalls setzt sich TUM</w:t>
      </w:r>
      <w:r w:rsidR="00204765" w:rsidRPr="001E70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0A7">
        <w:rPr>
          <w:rFonts w:ascii="Arial" w:hAnsi="Arial" w:cs="Arial"/>
          <w:sz w:val="22"/>
          <w:szCs w:val="22"/>
        </w:rPr>
        <w:t>ForTe</w:t>
      </w:r>
      <w:proofErr w:type="spellEnd"/>
      <w:r w:rsidRPr="001E70A7">
        <w:rPr>
          <w:rFonts w:ascii="Arial" w:hAnsi="Arial" w:cs="Arial"/>
          <w:sz w:val="22"/>
          <w:szCs w:val="22"/>
        </w:rPr>
        <w:t xml:space="preserve"> zur weiteren Sachverhaltserklärung nochmal mit der TUM-</w:t>
      </w:r>
      <w:r w:rsidRPr="001E70A7">
        <w:rPr>
          <w:rFonts w:ascii="Arial" w:hAnsi="Arial" w:cs="Arial"/>
          <w:sz w:val="22"/>
          <w:szCs w:val="22"/>
        </w:rPr>
        <w:lastRenderedPageBreak/>
        <w:t xml:space="preserve">Einrichtung in Verbindung oder übergibt das </w:t>
      </w:r>
      <w:proofErr w:type="spellStart"/>
      <w:r w:rsidRPr="001E70A7">
        <w:rPr>
          <w:rFonts w:ascii="Arial" w:hAnsi="Arial" w:cs="Arial"/>
          <w:sz w:val="22"/>
          <w:szCs w:val="22"/>
        </w:rPr>
        <w:t>Sponsoringvorhaben</w:t>
      </w:r>
      <w:proofErr w:type="spellEnd"/>
      <w:r w:rsidRPr="001E70A7">
        <w:rPr>
          <w:rFonts w:ascii="Arial" w:hAnsi="Arial" w:cs="Arial"/>
          <w:sz w:val="22"/>
          <w:szCs w:val="22"/>
        </w:rPr>
        <w:t xml:space="preserve"> unmittelbar an </w:t>
      </w:r>
      <w:r w:rsidR="00BE710A" w:rsidRPr="001E70A7">
        <w:rPr>
          <w:rFonts w:ascii="Arial" w:hAnsi="Arial" w:cs="Arial"/>
          <w:sz w:val="22"/>
          <w:szCs w:val="22"/>
        </w:rPr>
        <w:t>das TUM Legal Office</w:t>
      </w:r>
      <w:r w:rsidRPr="001E70A7">
        <w:rPr>
          <w:rFonts w:ascii="Arial" w:hAnsi="Arial" w:cs="Arial"/>
          <w:sz w:val="22"/>
          <w:szCs w:val="22"/>
        </w:rPr>
        <w:t xml:space="preserve">. </w:t>
      </w:r>
      <w:r w:rsidR="00BE710A" w:rsidRPr="001E70A7">
        <w:rPr>
          <w:rFonts w:ascii="Arial" w:hAnsi="Arial" w:cs="Arial"/>
          <w:sz w:val="22"/>
          <w:szCs w:val="22"/>
        </w:rPr>
        <w:t>Das TUM Legal Office</w:t>
      </w:r>
      <w:r w:rsidRPr="001E70A7">
        <w:rPr>
          <w:rFonts w:ascii="Arial" w:hAnsi="Arial" w:cs="Arial"/>
          <w:sz w:val="22"/>
          <w:szCs w:val="22"/>
        </w:rPr>
        <w:t xml:space="preserve"> stellt </w:t>
      </w:r>
      <w:r w:rsidR="00BE710A" w:rsidRPr="001E70A7">
        <w:rPr>
          <w:rFonts w:ascii="Arial" w:hAnsi="Arial" w:cs="Arial"/>
          <w:sz w:val="22"/>
          <w:szCs w:val="22"/>
        </w:rPr>
        <w:t xml:space="preserve">dann </w:t>
      </w:r>
      <w:r w:rsidRPr="001E70A7">
        <w:rPr>
          <w:rFonts w:ascii="Arial" w:hAnsi="Arial" w:cs="Arial"/>
          <w:sz w:val="22"/>
          <w:szCs w:val="22"/>
        </w:rPr>
        <w:t xml:space="preserve">das TUM-Standardvertragsmuster für </w:t>
      </w:r>
      <w:proofErr w:type="spellStart"/>
      <w:r w:rsidRPr="001E70A7">
        <w:rPr>
          <w:rFonts w:ascii="Arial" w:hAnsi="Arial" w:cs="Arial"/>
          <w:sz w:val="22"/>
          <w:szCs w:val="22"/>
        </w:rPr>
        <w:t>Sponsoringvorhaben</w:t>
      </w:r>
      <w:proofErr w:type="spellEnd"/>
      <w:r w:rsidRPr="001E70A7">
        <w:rPr>
          <w:rFonts w:ascii="Arial" w:hAnsi="Arial" w:cs="Arial"/>
          <w:sz w:val="22"/>
          <w:szCs w:val="22"/>
        </w:rPr>
        <w:t xml:space="preserve"> zur Verfügung. Bei Sponsoring und einer finanziellen Unterstützung von bis zu EUR 10.000 ist </w:t>
      </w:r>
      <w:r w:rsidR="00BE710A" w:rsidRPr="001E70A7">
        <w:rPr>
          <w:rFonts w:ascii="Arial" w:hAnsi="Arial" w:cs="Arial"/>
          <w:sz w:val="22"/>
          <w:szCs w:val="22"/>
        </w:rPr>
        <w:t>grundsätzlich</w:t>
      </w:r>
      <w:r w:rsidRPr="001E70A7">
        <w:rPr>
          <w:rFonts w:ascii="Arial" w:hAnsi="Arial" w:cs="Arial"/>
          <w:sz w:val="22"/>
          <w:szCs w:val="22"/>
        </w:rPr>
        <w:t xml:space="preserve"> d</w:t>
      </w:r>
      <w:r w:rsidR="00BE710A" w:rsidRPr="001E70A7">
        <w:rPr>
          <w:rFonts w:ascii="Arial" w:hAnsi="Arial" w:cs="Arial"/>
          <w:sz w:val="22"/>
          <w:szCs w:val="22"/>
        </w:rPr>
        <w:t>ieses V</w:t>
      </w:r>
      <w:r w:rsidRPr="001E70A7">
        <w:rPr>
          <w:rFonts w:ascii="Arial" w:hAnsi="Arial" w:cs="Arial"/>
          <w:sz w:val="22"/>
          <w:szCs w:val="22"/>
        </w:rPr>
        <w:t>ertragsmuster zu verwenden.</w:t>
      </w:r>
      <w:r w:rsidR="005C7C89" w:rsidRPr="001E70A7">
        <w:rPr>
          <w:rFonts w:ascii="Arial" w:hAnsi="Arial" w:cs="Arial"/>
          <w:sz w:val="22"/>
          <w:szCs w:val="22"/>
        </w:rPr>
        <w:t xml:space="preserve"> Zudem ist </w:t>
      </w:r>
      <w:r w:rsidR="00BE710A" w:rsidRPr="001E70A7">
        <w:rPr>
          <w:rFonts w:ascii="Arial" w:hAnsi="Arial" w:cs="Arial"/>
          <w:sz w:val="22"/>
          <w:szCs w:val="22"/>
        </w:rPr>
        <w:t>dem TUM Legal Office</w:t>
      </w:r>
      <w:r w:rsidR="005C7C89" w:rsidRPr="001E70A7">
        <w:rPr>
          <w:rFonts w:ascii="Arial" w:hAnsi="Arial" w:cs="Arial"/>
          <w:sz w:val="22"/>
          <w:szCs w:val="22"/>
        </w:rPr>
        <w:t xml:space="preserve"> das spezielle Formblatt „Erklärung bei Sponsoring“</w:t>
      </w:r>
      <w:r w:rsidR="00587EDC" w:rsidRPr="001E70A7">
        <w:rPr>
          <w:rStyle w:val="Funotenzeichen"/>
          <w:rFonts w:ascii="Arial" w:hAnsi="Arial" w:cs="Arial"/>
          <w:sz w:val="22"/>
          <w:szCs w:val="22"/>
        </w:rPr>
        <w:t xml:space="preserve"> </w:t>
      </w:r>
      <w:r w:rsidR="00587EDC" w:rsidRPr="001E70A7">
        <w:rPr>
          <w:rStyle w:val="Funotenzeichen"/>
          <w:rFonts w:ascii="Arial" w:hAnsi="Arial" w:cs="Arial"/>
          <w:sz w:val="22"/>
          <w:szCs w:val="22"/>
        </w:rPr>
        <w:footnoteReference w:id="10"/>
      </w:r>
      <w:r w:rsidR="005C7C89" w:rsidRPr="001E70A7">
        <w:rPr>
          <w:rFonts w:ascii="Arial" w:hAnsi="Arial" w:cs="Arial"/>
          <w:sz w:val="22"/>
          <w:szCs w:val="22"/>
        </w:rPr>
        <w:t xml:space="preserve"> gemeinsam mit dem zugehörigen </w:t>
      </w:r>
      <w:proofErr w:type="spellStart"/>
      <w:r w:rsidR="005C7C89" w:rsidRPr="001E70A7">
        <w:rPr>
          <w:rFonts w:ascii="Arial" w:hAnsi="Arial" w:cs="Arial"/>
          <w:sz w:val="22"/>
          <w:szCs w:val="22"/>
        </w:rPr>
        <w:t>Sponsoringvertrag</w:t>
      </w:r>
      <w:proofErr w:type="spellEnd"/>
      <w:r w:rsidR="005C7C89" w:rsidRPr="001E70A7">
        <w:rPr>
          <w:rFonts w:ascii="Arial" w:hAnsi="Arial" w:cs="Arial"/>
          <w:sz w:val="22"/>
          <w:szCs w:val="22"/>
        </w:rPr>
        <w:t xml:space="preserve"> zuzuleiten</w:t>
      </w:r>
      <w:r w:rsidR="00204765" w:rsidRPr="001E70A7">
        <w:rPr>
          <w:rFonts w:ascii="Arial" w:hAnsi="Arial" w:cs="Arial"/>
          <w:sz w:val="22"/>
          <w:szCs w:val="22"/>
        </w:rPr>
        <w:t>.</w:t>
      </w:r>
    </w:p>
    <w:p w14:paraId="569799D2" w14:textId="1EB87C92" w:rsidR="00E033E9" w:rsidRPr="001E70A7" w:rsidRDefault="00E033E9" w:rsidP="00AB38D2">
      <w:pPr>
        <w:jc w:val="both"/>
        <w:rPr>
          <w:rFonts w:ascii="Arial" w:hAnsi="Arial" w:cs="Arial"/>
          <w:sz w:val="22"/>
          <w:szCs w:val="22"/>
        </w:rPr>
      </w:pPr>
    </w:p>
    <w:p w14:paraId="76F3A663" w14:textId="77777777" w:rsidR="00204765" w:rsidRPr="001E70A7" w:rsidRDefault="00204765" w:rsidP="001121EC">
      <w:pPr>
        <w:jc w:val="both"/>
        <w:rPr>
          <w:rFonts w:ascii="Arial" w:hAnsi="Arial" w:cs="Arial"/>
          <w:b/>
          <w:sz w:val="22"/>
          <w:szCs w:val="22"/>
        </w:rPr>
      </w:pPr>
      <w:r w:rsidRPr="001E70A7">
        <w:rPr>
          <w:rFonts w:ascii="Arial" w:hAnsi="Arial" w:cs="Arial"/>
          <w:b/>
          <w:sz w:val="22"/>
          <w:szCs w:val="22"/>
        </w:rPr>
        <w:t>2.1.2 Spenden</w:t>
      </w:r>
    </w:p>
    <w:p w14:paraId="0FF03695" w14:textId="194D1E46" w:rsidR="001121EC" w:rsidRPr="001E70A7" w:rsidRDefault="001121EC" w:rsidP="001121EC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 xml:space="preserve">Bei Spenden </w:t>
      </w:r>
      <w:r w:rsidR="00793AE5" w:rsidRPr="001E70A7">
        <w:rPr>
          <w:rFonts w:ascii="Arial" w:hAnsi="Arial" w:cs="Arial"/>
          <w:sz w:val="22"/>
          <w:szCs w:val="22"/>
        </w:rPr>
        <w:t xml:space="preserve">ist nicht </w:t>
      </w:r>
      <w:r w:rsidR="00BE710A" w:rsidRPr="001E70A7">
        <w:rPr>
          <w:rFonts w:ascii="Arial" w:hAnsi="Arial" w:cs="Arial"/>
          <w:sz w:val="22"/>
          <w:szCs w:val="22"/>
        </w:rPr>
        <w:t>das TUM Legal Office</w:t>
      </w:r>
      <w:r w:rsidR="00793AE5" w:rsidRPr="001E70A7">
        <w:rPr>
          <w:rFonts w:ascii="Arial" w:hAnsi="Arial" w:cs="Arial"/>
          <w:sz w:val="22"/>
          <w:szCs w:val="22"/>
        </w:rPr>
        <w:t>, sondern die ZA3</w:t>
      </w:r>
      <w:r w:rsidR="00BE710A" w:rsidRPr="001E70A7">
        <w:rPr>
          <w:rFonts w:ascii="Arial" w:hAnsi="Arial" w:cs="Arial"/>
          <w:sz w:val="22"/>
          <w:szCs w:val="22"/>
        </w:rPr>
        <w:t xml:space="preserve"> - Finanzen</w:t>
      </w:r>
      <w:r w:rsidR="00793AE5" w:rsidRPr="001E70A7">
        <w:rPr>
          <w:rFonts w:ascii="Arial" w:hAnsi="Arial" w:cs="Arial"/>
          <w:sz w:val="22"/>
          <w:szCs w:val="22"/>
        </w:rPr>
        <w:t xml:space="preserve"> einzubeziehen. Hierfür </w:t>
      </w:r>
      <w:r w:rsidRPr="001E70A7">
        <w:rPr>
          <w:rFonts w:ascii="Arial" w:hAnsi="Arial" w:cs="Arial"/>
          <w:sz w:val="22"/>
          <w:szCs w:val="22"/>
        </w:rPr>
        <w:t>ist das spezielle Formblatt „Erklärung bei Spenden“</w:t>
      </w:r>
      <w:r w:rsidR="00587EDC" w:rsidRPr="001E70A7">
        <w:rPr>
          <w:rStyle w:val="Funotenzeichen"/>
          <w:rFonts w:ascii="Arial" w:hAnsi="Arial" w:cs="Arial"/>
          <w:sz w:val="22"/>
          <w:szCs w:val="22"/>
        </w:rPr>
        <w:t xml:space="preserve"> </w:t>
      </w:r>
      <w:r w:rsidR="00587EDC" w:rsidRPr="001E70A7">
        <w:rPr>
          <w:rStyle w:val="Funotenzeichen"/>
          <w:rFonts w:ascii="Arial" w:hAnsi="Arial" w:cs="Arial"/>
          <w:sz w:val="22"/>
          <w:szCs w:val="22"/>
        </w:rPr>
        <w:footnoteReference w:id="11"/>
      </w:r>
      <w:r w:rsidR="00B03D24" w:rsidRPr="001E70A7">
        <w:rPr>
          <w:rFonts w:ascii="Arial" w:hAnsi="Arial" w:cs="Arial"/>
          <w:sz w:val="22"/>
          <w:szCs w:val="22"/>
        </w:rPr>
        <w:t xml:space="preserve"> –</w:t>
      </w:r>
      <w:r w:rsidRPr="001E70A7">
        <w:rPr>
          <w:rFonts w:ascii="Arial" w:hAnsi="Arial" w:cs="Arial"/>
          <w:sz w:val="22"/>
          <w:szCs w:val="22"/>
        </w:rPr>
        <w:t xml:space="preserve"> ggf. mit dem Antrag auf Ausstellung einer Spendenbescheinigung – rechtzeitig der ZA 3 </w:t>
      </w:r>
      <w:r w:rsidR="005C7C89" w:rsidRPr="001E70A7">
        <w:rPr>
          <w:rFonts w:ascii="Arial" w:hAnsi="Arial" w:cs="Arial"/>
          <w:sz w:val="22"/>
          <w:szCs w:val="22"/>
        </w:rPr>
        <w:t xml:space="preserve">(Referat 36, </w:t>
      </w:r>
      <w:hyperlink r:id="rId10" w:history="1">
        <w:r w:rsidR="005C7C89" w:rsidRPr="001E70A7">
          <w:rPr>
            <w:rStyle w:val="Hyperlink"/>
            <w:rFonts w:ascii="Arial" w:hAnsi="Arial" w:cs="Arial"/>
            <w:color w:val="auto"/>
            <w:sz w:val="22"/>
            <w:szCs w:val="22"/>
          </w:rPr>
          <w:t>steuern@zv.tum.de</w:t>
        </w:r>
      </w:hyperlink>
      <w:r w:rsidR="005C7C89" w:rsidRPr="001E70A7">
        <w:rPr>
          <w:rFonts w:ascii="Arial" w:hAnsi="Arial" w:cs="Arial"/>
          <w:sz w:val="22"/>
          <w:szCs w:val="22"/>
        </w:rPr>
        <w:t xml:space="preserve">) </w:t>
      </w:r>
      <w:r w:rsidRPr="001E70A7">
        <w:rPr>
          <w:rFonts w:ascii="Arial" w:hAnsi="Arial" w:cs="Arial"/>
          <w:sz w:val="22"/>
          <w:szCs w:val="22"/>
        </w:rPr>
        <w:t xml:space="preserve">zuzuleiten. </w:t>
      </w:r>
    </w:p>
    <w:p w14:paraId="2ED058B9" w14:textId="77777777" w:rsidR="001121EC" w:rsidRPr="001E70A7" w:rsidRDefault="001121EC">
      <w:pPr>
        <w:jc w:val="both"/>
        <w:rPr>
          <w:rFonts w:ascii="Arial" w:hAnsi="Arial" w:cs="Arial"/>
          <w:sz w:val="22"/>
          <w:szCs w:val="22"/>
        </w:rPr>
      </w:pPr>
    </w:p>
    <w:p w14:paraId="09E88DF9" w14:textId="3E1937A7" w:rsidR="00E57C80" w:rsidRPr="001E70A7" w:rsidRDefault="00763440" w:rsidP="00B60CE4">
      <w:pPr>
        <w:keepNext/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b/>
          <w:sz w:val="22"/>
          <w:szCs w:val="22"/>
        </w:rPr>
        <w:t>2.2</w:t>
      </w:r>
      <w:r w:rsidR="00E57C80" w:rsidRPr="001E70A7">
        <w:rPr>
          <w:rFonts w:ascii="Arial" w:hAnsi="Arial" w:cs="Arial"/>
          <w:b/>
          <w:sz w:val="22"/>
          <w:szCs w:val="22"/>
        </w:rPr>
        <w:t xml:space="preserve"> Annahme der Drittmittel</w:t>
      </w:r>
    </w:p>
    <w:p w14:paraId="12BFB709" w14:textId="3D5E1DF8" w:rsidR="00E57C80" w:rsidRPr="001E70A7" w:rsidRDefault="0066540E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>Grundsätzlich erklärt d</w:t>
      </w:r>
      <w:r w:rsidR="00E57C80" w:rsidRPr="001E70A7">
        <w:rPr>
          <w:rFonts w:ascii="Arial" w:hAnsi="Arial" w:cs="Arial"/>
          <w:sz w:val="22"/>
          <w:szCs w:val="22"/>
        </w:rPr>
        <w:t xml:space="preserve">ie </w:t>
      </w:r>
      <w:r w:rsidRPr="001E70A7">
        <w:rPr>
          <w:rFonts w:ascii="Arial" w:hAnsi="Arial" w:cs="Arial"/>
          <w:sz w:val="22"/>
          <w:szCs w:val="22"/>
        </w:rPr>
        <w:t>TUM-Zentralv</w:t>
      </w:r>
      <w:r w:rsidR="00E57C80" w:rsidRPr="001E70A7">
        <w:rPr>
          <w:rFonts w:ascii="Arial" w:hAnsi="Arial" w:cs="Arial"/>
          <w:sz w:val="22"/>
          <w:szCs w:val="22"/>
        </w:rPr>
        <w:t>erwaltung auf der Grundlage der ihr vorzulegenden Angaben und Unterlagen über die Bereitstellung der Drittmittel die Annahme der privaten Drittmittel; das einwerbende Hochschulmitglied darf die Annahme nicht erklären</w:t>
      </w:r>
      <w:r w:rsidR="00E83C1A" w:rsidRPr="001E70A7">
        <w:rPr>
          <w:rFonts w:ascii="Arial" w:hAnsi="Arial" w:cs="Arial"/>
          <w:sz w:val="22"/>
          <w:szCs w:val="22"/>
        </w:rPr>
        <w:t xml:space="preserve"> (Ziff. </w:t>
      </w:r>
      <w:r w:rsidR="00550356" w:rsidRPr="001E70A7">
        <w:rPr>
          <w:rFonts w:ascii="Arial" w:hAnsi="Arial" w:cs="Arial"/>
          <w:sz w:val="22"/>
          <w:szCs w:val="22"/>
        </w:rPr>
        <w:t>3.1.3</w:t>
      </w:r>
      <w:r w:rsidR="00E83C1A" w:rsidRPr="001E70A7">
        <w:rPr>
          <w:rFonts w:ascii="Arial" w:hAnsi="Arial" w:cs="Arial"/>
          <w:sz w:val="22"/>
          <w:szCs w:val="22"/>
        </w:rPr>
        <w:t xml:space="preserve"> der </w:t>
      </w:r>
      <w:proofErr w:type="spellStart"/>
      <w:r w:rsidR="00E83C1A" w:rsidRPr="001E70A7">
        <w:rPr>
          <w:rFonts w:ascii="Arial" w:hAnsi="Arial" w:cs="Arial"/>
          <w:sz w:val="22"/>
          <w:szCs w:val="22"/>
        </w:rPr>
        <w:t>DriMiR</w:t>
      </w:r>
      <w:proofErr w:type="spellEnd"/>
      <w:r w:rsidR="00E83C1A" w:rsidRPr="001E70A7">
        <w:rPr>
          <w:rFonts w:ascii="Arial" w:hAnsi="Arial" w:cs="Arial"/>
          <w:sz w:val="22"/>
          <w:szCs w:val="22"/>
        </w:rPr>
        <w:t>)</w:t>
      </w:r>
      <w:r w:rsidR="00E57C80" w:rsidRPr="001E70A7">
        <w:rPr>
          <w:rFonts w:ascii="Arial" w:hAnsi="Arial" w:cs="Arial"/>
          <w:sz w:val="22"/>
          <w:szCs w:val="22"/>
        </w:rPr>
        <w:t xml:space="preserve">. </w:t>
      </w:r>
      <w:r w:rsidR="00550356" w:rsidRPr="001E70A7">
        <w:rPr>
          <w:rFonts w:ascii="Arial" w:hAnsi="Arial" w:cs="Arial"/>
          <w:sz w:val="22"/>
          <w:szCs w:val="22"/>
        </w:rPr>
        <w:t>Hochschulmitglieder, für die eine Mitwirkung an aus priv</w:t>
      </w:r>
      <w:r w:rsidR="00B233A4" w:rsidRPr="001E70A7">
        <w:rPr>
          <w:rFonts w:ascii="Arial" w:hAnsi="Arial" w:cs="Arial"/>
          <w:sz w:val="22"/>
          <w:szCs w:val="22"/>
        </w:rPr>
        <w:t>aten Drittmitteln finanzierten V</w:t>
      </w:r>
      <w:r w:rsidR="00550356" w:rsidRPr="001E70A7">
        <w:rPr>
          <w:rFonts w:ascii="Arial" w:hAnsi="Arial" w:cs="Arial"/>
          <w:sz w:val="22"/>
          <w:szCs w:val="22"/>
        </w:rPr>
        <w:t xml:space="preserve">orhaben in </w:t>
      </w:r>
      <w:r w:rsidR="00B233A4" w:rsidRPr="001E70A7">
        <w:rPr>
          <w:rFonts w:ascii="Arial" w:hAnsi="Arial" w:cs="Arial"/>
          <w:sz w:val="22"/>
          <w:szCs w:val="22"/>
        </w:rPr>
        <w:t>F</w:t>
      </w:r>
      <w:r w:rsidR="00550356" w:rsidRPr="001E70A7">
        <w:rPr>
          <w:rFonts w:ascii="Arial" w:hAnsi="Arial" w:cs="Arial"/>
          <w:sz w:val="22"/>
          <w:szCs w:val="22"/>
        </w:rPr>
        <w:t>rage</w:t>
      </w:r>
      <w:r w:rsidR="00B233A4" w:rsidRPr="001E70A7">
        <w:rPr>
          <w:rFonts w:ascii="Arial" w:hAnsi="Arial" w:cs="Arial"/>
          <w:sz w:val="22"/>
          <w:szCs w:val="22"/>
        </w:rPr>
        <w:t xml:space="preserve"> kommt, dürfen bei der Letztentscheidung von </w:t>
      </w:r>
      <w:r w:rsidR="00E06760" w:rsidRPr="001E70A7">
        <w:rPr>
          <w:rFonts w:ascii="Arial" w:hAnsi="Arial" w:cs="Arial"/>
          <w:sz w:val="22"/>
          <w:szCs w:val="22"/>
        </w:rPr>
        <w:t xml:space="preserve">damit verbundenen </w:t>
      </w:r>
      <w:r w:rsidR="00550356" w:rsidRPr="001E70A7">
        <w:rPr>
          <w:rFonts w:ascii="Arial" w:hAnsi="Arial" w:cs="Arial"/>
          <w:sz w:val="22"/>
          <w:szCs w:val="22"/>
        </w:rPr>
        <w:t>Beschaffung</w:t>
      </w:r>
      <w:r w:rsidR="00B233A4" w:rsidRPr="001E70A7">
        <w:rPr>
          <w:rFonts w:ascii="Arial" w:hAnsi="Arial" w:cs="Arial"/>
          <w:sz w:val="22"/>
          <w:szCs w:val="22"/>
        </w:rPr>
        <w:t>en</w:t>
      </w:r>
      <w:r w:rsidR="00550356" w:rsidRPr="001E70A7">
        <w:rPr>
          <w:rFonts w:ascii="Arial" w:hAnsi="Arial" w:cs="Arial"/>
          <w:sz w:val="22"/>
          <w:szCs w:val="22"/>
        </w:rPr>
        <w:t xml:space="preserve"> bzw. bei einer </w:t>
      </w:r>
      <w:r w:rsidR="00B233A4" w:rsidRPr="001E70A7">
        <w:rPr>
          <w:rFonts w:ascii="Arial" w:hAnsi="Arial" w:cs="Arial"/>
          <w:sz w:val="22"/>
          <w:szCs w:val="22"/>
        </w:rPr>
        <w:t xml:space="preserve">Auftragsvergabe nicht mitwirken; </w:t>
      </w:r>
      <w:r w:rsidR="00587EDC" w:rsidRPr="001E70A7">
        <w:rPr>
          <w:rFonts w:ascii="Arial" w:hAnsi="Arial" w:cs="Arial"/>
          <w:sz w:val="22"/>
          <w:szCs w:val="22"/>
        </w:rPr>
        <w:t xml:space="preserve">dies gilt nicht für etwaige </w:t>
      </w:r>
      <w:r w:rsidR="00B233A4" w:rsidRPr="001E70A7">
        <w:rPr>
          <w:rFonts w:ascii="Arial" w:hAnsi="Arial" w:cs="Arial"/>
          <w:sz w:val="22"/>
          <w:szCs w:val="22"/>
        </w:rPr>
        <w:t>vorbereitende oder beratende Tätigkeit</w:t>
      </w:r>
      <w:r w:rsidR="00587EDC" w:rsidRPr="001E70A7">
        <w:rPr>
          <w:rFonts w:ascii="Arial" w:hAnsi="Arial" w:cs="Arial"/>
          <w:sz w:val="22"/>
          <w:szCs w:val="22"/>
        </w:rPr>
        <w:t>en</w:t>
      </w:r>
      <w:r w:rsidR="00B233A4" w:rsidRPr="001E70A7">
        <w:rPr>
          <w:rFonts w:ascii="Arial" w:hAnsi="Arial" w:cs="Arial"/>
          <w:sz w:val="22"/>
          <w:szCs w:val="22"/>
        </w:rPr>
        <w:t xml:space="preserve"> des Hochschulmitglieds (Ziff.</w:t>
      </w:r>
      <w:r w:rsidR="00587EDC" w:rsidRPr="001E70A7">
        <w:rPr>
          <w:rFonts w:ascii="Arial" w:hAnsi="Arial" w:cs="Arial"/>
          <w:sz w:val="22"/>
          <w:szCs w:val="22"/>
        </w:rPr>
        <w:t> </w:t>
      </w:r>
      <w:r w:rsidR="00B233A4" w:rsidRPr="001E70A7">
        <w:rPr>
          <w:rFonts w:ascii="Arial" w:hAnsi="Arial" w:cs="Arial"/>
          <w:sz w:val="22"/>
          <w:szCs w:val="22"/>
        </w:rPr>
        <w:t>3.2.3</w:t>
      </w:r>
      <w:r w:rsidR="00587EDC" w:rsidRPr="001E70A7">
        <w:rPr>
          <w:rFonts w:ascii="Arial" w:hAnsi="Arial" w:cs="Arial"/>
          <w:sz w:val="22"/>
          <w:szCs w:val="22"/>
        </w:rPr>
        <w:t xml:space="preserve"> der </w:t>
      </w:r>
      <w:proofErr w:type="spellStart"/>
      <w:r w:rsidR="00587EDC" w:rsidRPr="001E70A7">
        <w:rPr>
          <w:rFonts w:ascii="Arial" w:hAnsi="Arial" w:cs="Arial"/>
          <w:sz w:val="22"/>
          <w:szCs w:val="22"/>
        </w:rPr>
        <w:t>DriMiR</w:t>
      </w:r>
      <w:proofErr w:type="spellEnd"/>
      <w:r w:rsidR="00B233A4" w:rsidRPr="001E70A7">
        <w:rPr>
          <w:rFonts w:ascii="Arial" w:hAnsi="Arial" w:cs="Arial"/>
          <w:sz w:val="22"/>
          <w:szCs w:val="22"/>
        </w:rPr>
        <w:t xml:space="preserve">). </w:t>
      </w:r>
      <w:r w:rsidR="00587EDC" w:rsidRPr="001E70A7">
        <w:rPr>
          <w:rFonts w:ascii="Arial" w:hAnsi="Arial" w:cs="Arial"/>
          <w:sz w:val="22"/>
          <w:szCs w:val="22"/>
        </w:rPr>
        <w:t>In Zweifelsfällen oder bei Fragen hierzu steht d</w:t>
      </w:r>
      <w:r w:rsidR="00B233A4" w:rsidRPr="001E70A7">
        <w:rPr>
          <w:rFonts w:ascii="Arial" w:hAnsi="Arial" w:cs="Arial"/>
          <w:sz w:val="22"/>
          <w:szCs w:val="22"/>
        </w:rPr>
        <w:t xml:space="preserve">ie </w:t>
      </w:r>
      <w:r w:rsidR="00587EDC" w:rsidRPr="001E70A7">
        <w:rPr>
          <w:rFonts w:ascii="Arial" w:hAnsi="Arial" w:cs="Arial"/>
          <w:sz w:val="22"/>
          <w:szCs w:val="22"/>
        </w:rPr>
        <w:t>Zentrale</w:t>
      </w:r>
      <w:r w:rsidR="00B233A4" w:rsidRPr="001E70A7">
        <w:rPr>
          <w:rFonts w:ascii="Arial" w:hAnsi="Arial" w:cs="Arial"/>
          <w:sz w:val="22"/>
          <w:szCs w:val="22"/>
        </w:rPr>
        <w:t xml:space="preserve"> Vergabeberatung </w:t>
      </w:r>
      <w:r w:rsidR="00587EDC" w:rsidRPr="001E70A7">
        <w:rPr>
          <w:rFonts w:ascii="Arial" w:hAnsi="Arial" w:cs="Arial"/>
          <w:sz w:val="22"/>
          <w:szCs w:val="22"/>
        </w:rPr>
        <w:t xml:space="preserve">der TUM </w:t>
      </w:r>
      <w:r w:rsidR="00B233A4" w:rsidRPr="001E70A7">
        <w:rPr>
          <w:rFonts w:ascii="Arial" w:hAnsi="Arial" w:cs="Arial"/>
          <w:sz w:val="22"/>
          <w:szCs w:val="22"/>
        </w:rPr>
        <w:t>(</w:t>
      </w:r>
      <w:hyperlink r:id="rId11" w:history="1">
        <w:r w:rsidR="00B233A4" w:rsidRPr="001E70A7">
          <w:rPr>
            <w:rStyle w:val="Hyperlink"/>
            <w:rFonts w:ascii="Arial" w:hAnsi="Arial" w:cs="Arial"/>
            <w:color w:val="auto"/>
            <w:sz w:val="22"/>
            <w:szCs w:val="22"/>
          </w:rPr>
          <w:t>vergabeberatung@zv.tum.de</w:t>
        </w:r>
      </w:hyperlink>
      <w:r w:rsidR="00B233A4" w:rsidRPr="001E70A7">
        <w:rPr>
          <w:rFonts w:ascii="Arial" w:hAnsi="Arial" w:cs="Arial"/>
          <w:sz w:val="22"/>
          <w:szCs w:val="22"/>
        </w:rPr>
        <w:t xml:space="preserve">) </w:t>
      </w:r>
      <w:r w:rsidR="00587EDC" w:rsidRPr="001E70A7">
        <w:rPr>
          <w:rFonts w:ascii="Arial" w:hAnsi="Arial" w:cs="Arial"/>
          <w:sz w:val="22"/>
          <w:szCs w:val="22"/>
        </w:rPr>
        <w:t>als Ansprechpartner zur Verfügung</w:t>
      </w:r>
      <w:r w:rsidR="00B233A4" w:rsidRPr="001E70A7">
        <w:rPr>
          <w:rFonts w:ascii="Arial" w:hAnsi="Arial" w:cs="Arial"/>
          <w:sz w:val="22"/>
          <w:szCs w:val="22"/>
        </w:rPr>
        <w:t>.</w:t>
      </w:r>
    </w:p>
    <w:p w14:paraId="1FF5EF46" w14:textId="74CD7BC6" w:rsidR="00550356" w:rsidRPr="001E70A7" w:rsidRDefault="00550356">
      <w:pPr>
        <w:jc w:val="both"/>
        <w:rPr>
          <w:rFonts w:ascii="Arial" w:hAnsi="Arial" w:cs="Arial"/>
          <w:sz w:val="22"/>
          <w:szCs w:val="22"/>
        </w:rPr>
      </w:pPr>
    </w:p>
    <w:p w14:paraId="657DB077" w14:textId="5D74BDED" w:rsidR="00E57C80" w:rsidRPr="001E70A7" w:rsidRDefault="00E57C80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 xml:space="preserve">Die Annahme privater Drittmittel erfolgt </w:t>
      </w:r>
      <w:r w:rsidR="00770416" w:rsidRPr="001E70A7">
        <w:rPr>
          <w:rFonts w:ascii="Arial" w:hAnsi="Arial" w:cs="Arial"/>
          <w:sz w:val="22"/>
          <w:szCs w:val="22"/>
        </w:rPr>
        <w:t xml:space="preserve">an der TUM grundsätzlich </w:t>
      </w:r>
      <w:r w:rsidR="00B03D24" w:rsidRPr="001E70A7">
        <w:rPr>
          <w:rFonts w:ascii="Arial" w:hAnsi="Arial" w:cs="Arial"/>
          <w:sz w:val="22"/>
          <w:szCs w:val="22"/>
        </w:rPr>
        <w:t>mittels</w:t>
      </w:r>
      <w:r w:rsidR="001121EC" w:rsidRPr="001E70A7">
        <w:rPr>
          <w:rFonts w:ascii="Arial" w:hAnsi="Arial" w:cs="Arial"/>
          <w:sz w:val="22"/>
          <w:szCs w:val="22"/>
        </w:rPr>
        <w:t xml:space="preserve"> Vertragsunterschrift </w:t>
      </w:r>
      <w:r w:rsidR="00587EDC" w:rsidRPr="001E70A7">
        <w:rPr>
          <w:rFonts w:ascii="Arial" w:hAnsi="Arial" w:cs="Arial"/>
          <w:sz w:val="22"/>
          <w:szCs w:val="22"/>
        </w:rPr>
        <w:t>des TUM Legal Offices</w:t>
      </w:r>
      <w:r w:rsidR="00CA6261" w:rsidRPr="001E70A7">
        <w:rPr>
          <w:rFonts w:ascii="Arial" w:hAnsi="Arial" w:cs="Arial"/>
          <w:sz w:val="22"/>
          <w:szCs w:val="22"/>
        </w:rPr>
        <w:t xml:space="preserve">, soweit </w:t>
      </w:r>
      <w:r w:rsidR="00587EDC" w:rsidRPr="001E70A7">
        <w:rPr>
          <w:rFonts w:ascii="Arial" w:hAnsi="Arial" w:cs="Arial"/>
          <w:sz w:val="22"/>
          <w:szCs w:val="22"/>
        </w:rPr>
        <w:t xml:space="preserve">die </w:t>
      </w:r>
      <w:r w:rsidR="00CA6261" w:rsidRPr="001E70A7">
        <w:rPr>
          <w:rFonts w:ascii="Arial" w:hAnsi="Arial" w:cs="Arial"/>
          <w:sz w:val="22"/>
          <w:szCs w:val="22"/>
        </w:rPr>
        <w:t>Unterschriftsbefugnis nicht anderweitig übertragen ist</w:t>
      </w:r>
      <w:r w:rsidR="00C3177E" w:rsidRPr="001E70A7">
        <w:rPr>
          <w:rFonts w:ascii="Arial" w:hAnsi="Arial" w:cs="Arial"/>
          <w:sz w:val="22"/>
          <w:szCs w:val="22"/>
        </w:rPr>
        <w:t xml:space="preserve"> (siehe hierzu nachfolgend unter Ziff. 3)</w:t>
      </w:r>
      <w:r w:rsidR="00CA6261" w:rsidRPr="001E70A7">
        <w:rPr>
          <w:rFonts w:ascii="Arial" w:hAnsi="Arial" w:cs="Arial"/>
          <w:sz w:val="22"/>
          <w:szCs w:val="22"/>
        </w:rPr>
        <w:t>.</w:t>
      </w:r>
      <w:r w:rsidR="00587EDC" w:rsidRPr="001E70A7">
        <w:rPr>
          <w:rFonts w:ascii="Arial" w:hAnsi="Arial" w:cs="Arial"/>
          <w:sz w:val="22"/>
          <w:szCs w:val="22"/>
        </w:rPr>
        <w:t xml:space="preserve"> </w:t>
      </w:r>
      <w:r w:rsidRPr="001E70A7">
        <w:rPr>
          <w:rFonts w:ascii="Arial" w:hAnsi="Arial" w:cs="Arial"/>
          <w:sz w:val="22"/>
          <w:szCs w:val="22"/>
        </w:rPr>
        <w:t>Die erforderliche Einrichtung von Auftr</w:t>
      </w:r>
      <w:r w:rsidR="003978B6" w:rsidRPr="001E70A7">
        <w:rPr>
          <w:rFonts w:ascii="Arial" w:hAnsi="Arial" w:cs="Arial"/>
          <w:sz w:val="22"/>
          <w:szCs w:val="22"/>
        </w:rPr>
        <w:t>ä</w:t>
      </w:r>
      <w:r w:rsidRPr="001E70A7">
        <w:rPr>
          <w:rFonts w:ascii="Arial" w:hAnsi="Arial" w:cs="Arial"/>
          <w:sz w:val="22"/>
          <w:szCs w:val="22"/>
        </w:rPr>
        <w:t>g</w:t>
      </w:r>
      <w:r w:rsidR="003978B6" w:rsidRPr="001E70A7">
        <w:rPr>
          <w:rFonts w:ascii="Arial" w:hAnsi="Arial" w:cs="Arial"/>
          <w:sz w:val="22"/>
          <w:szCs w:val="22"/>
        </w:rPr>
        <w:t>en</w:t>
      </w:r>
      <w:r w:rsidRPr="001E70A7">
        <w:rPr>
          <w:rFonts w:ascii="Arial" w:hAnsi="Arial" w:cs="Arial"/>
          <w:sz w:val="22"/>
          <w:szCs w:val="22"/>
        </w:rPr>
        <w:t xml:space="preserve"> in SAP erfolgt </w:t>
      </w:r>
      <w:r w:rsidR="0066540E" w:rsidRPr="001E70A7">
        <w:rPr>
          <w:rFonts w:ascii="Arial" w:hAnsi="Arial" w:cs="Arial"/>
          <w:sz w:val="22"/>
          <w:szCs w:val="22"/>
        </w:rPr>
        <w:t xml:space="preserve">grundsätzlich </w:t>
      </w:r>
      <w:r w:rsidR="00DA403F" w:rsidRPr="001E70A7">
        <w:rPr>
          <w:rFonts w:ascii="Arial" w:hAnsi="Arial" w:cs="Arial"/>
          <w:sz w:val="22"/>
          <w:szCs w:val="22"/>
        </w:rPr>
        <w:t xml:space="preserve">mittels Vorlage des Formblatts „Antrag Auftragsnummer“ sowie einer Kopie des zu Grunde liegenden Vertrags </w:t>
      </w:r>
      <w:r w:rsidRPr="001E70A7">
        <w:rPr>
          <w:rFonts w:ascii="Arial" w:hAnsi="Arial" w:cs="Arial"/>
          <w:sz w:val="22"/>
          <w:szCs w:val="22"/>
        </w:rPr>
        <w:t>durch die ZA 3</w:t>
      </w:r>
      <w:r w:rsidR="00F34954" w:rsidRPr="001E70A7">
        <w:rPr>
          <w:rFonts w:ascii="Arial" w:hAnsi="Arial" w:cs="Arial"/>
          <w:sz w:val="22"/>
          <w:szCs w:val="22"/>
        </w:rPr>
        <w:t xml:space="preserve"> - Finanzen</w:t>
      </w:r>
      <w:r w:rsidRPr="001E70A7">
        <w:rPr>
          <w:rFonts w:ascii="Arial" w:hAnsi="Arial" w:cs="Arial"/>
          <w:sz w:val="22"/>
          <w:szCs w:val="22"/>
        </w:rPr>
        <w:t xml:space="preserve">. </w:t>
      </w:r>
      <w:r w:rsidR="00DA403F" w:rsidRPr="001E70A7">
        <w:rPr>
          <w:rFonts w:ascii="Arial" w:hAnsi="Arial" w:cs="Arial"/>
          <w:sz w:val="22"/>
          <w:szCs w:val="22"/>
        </w:rPr>
        <w:t xml:space="preserve">Das Formblatt „Antrag Auftragsnummer“ ist auf den </w:t>
      </w:r>
      <w:r w:rsidR="005E3EC8" w:rsidRPr="001E70A7">
        <w:rPr>
          <w:rFonts w:ascii="Arial" w:hAnsi="Arial" w:cs="Arial"/>
          <w:sz w:val="22"/>
          <w:szCs w:val="22"/>
        </w:rPr>
        <w:t>TUM-</w:t>
      </w:r>
      <w:r w:rsidR="00DA403F" w:rsidRPr="001E70A7">
        <w:rPr>
          <w:rFonts w:ascii="Arial" w:hAnsi="Arial" w:cs="Arial"/>
          <w:sz w:val="22"/>
          <w:szCs w:val="22"/>
        </w:rPr>
        <w:t>Internetseiten</w:t>
      </w:r>
      <w:r w:rsidR="005E3EC8" w:rsidRPr="001E70A7">
        <w:rPr>
          <w:rFonts w:ascii="Arial" w:hAnsi="Arial" w:cs="Arial"/>
          <w:sz w:val="22"/>
          <w:szCs w:val="22"/>
        </w:rPr>
        <w:t xml:space="preserve"> im Dienstleistungskompass</w:t>
      </w:r>
      <w:r w:rsidR="00A60EBD" w:rsidRPr="001E70A7">
        <w:rPr>
          <w:rFonts w:ascii="Arial" w:hAnsi="Arial" w:cs="Arial"/>
          <w:sz w:val="22"/>
          <w:szCs w:val="22"/>
        </w:rPr>
        <w:t xml:space="preserve"> abrufbar</w:t>
      </w:r>
      <w:r w:rsidR="005E3EC8" w:rsidRPr="001E70A7">
        <w:rPr>
          <w:rStyle w:val="Funotenzeichen"/>
          <w:rFonts w:ascii="Arial" w:hAnsi="Arial" w:cs="Arial"/>
          <w:sz w:val="22"/>
          <w:szCs w:val="22"/>
        </w:rPr>
        <w:footnoteReference w:id="12"/>
      </w:r>
      <w:r w:rsidR="005E3EC8" w:rsidRPr="001E70A7">
        <w:rPr>
          <w:rFonts w:ascii="Arial" w:hAnsi="Arial" w:cs="Arial"/>
          <w:sz w:val="22"/>
          <w:szCs w:val="22"/>
        </w:rPr>
        <w:t>.</w:t>
      </w:r>
    </w:p>
    <w:p w14:paraId="21E7A272" w14:textId="77777777" w:rsidR="00200CCD" w:rsidRPr="001E70A7" w:rsidRDefault="00200CCD">
      <w:pPr>
        <w:jc w:val="both"/>
        <w:rPr>
          <w:rFonts w:ascii="Arial" w:hAnsi="Arial" w:cs="Arial"/>
          <w:sz w:val="22"/>
          <w:szCs w:val="22"/>
        </w:rPr>
      </w:pPr>
    </w:p>
    <w:p w14:paraId="4E4FA164" w14:textId="77777777" w:rsidR="00C3177E" w:rsidRPr="001E70A7" w:rsidRDefault="00C3177E">
      <w:pPr>
        <w:jc w:val="both"/>
        <w:rPr>
          <w:rFonts w:ascii="Arial" w:hAnsi="Arial" w:cs="Arial"/>
          <w:sz w:val="22"/>
          <w:szCs w:val="22"/>
        </w:rPr>
      </w:pPr>
    </w:p>
    <w:p w14:paraId="4ECA3225" w14:textId="77777777" w:rsidR="009C57B5" w:rsidRPr="001E70A7" w:rsidRDefault="00200CCD" w:rsidP="00B60CE4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1E70A7">
        <w:rPr>
          <w:rFonts w:ascii="Arial" w:hAnsi="Arial" w:cs="Arial"/>
          <w:b/>
          <w:sz w:val="22"/>
          <w:szCs w:val="22"/>
        </w:rPr>
        <w:t xml:space="preserve">3. </w:t>
      </w:r>
      <w:r w:rsidR="00100675" w:rsidRPr="001E70A7">
        <w:rPr>
          <w:rFonts w:ascii="Arial" w:hAnsi="Arial" w:cs="Arial"/>
          <w:b/>
          <w:sz w:val="22"/>
          <w:szCs w:val="22"/>
        </w:rPr>
        <w:t>Vereinfachtes Verfahren</w:t>
      </w:r>
    </w:p>
    <w:p w14:paraId="5FEF5916" w14:textId="6878E7CB" w:rsidR="00200CCD" w:rsidRPr="001E70A7" w:rsidRDefault="00200CCD" w:rsidP="00B60CE4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1E70A7">
        <w:rPr>
          <w:rFonts w:ascii="Arial" w:hAnsi="Arial" w:cs="Arial"/>
          <w:b/>
          <w:sz w:val="22"/>
          <w:szCs w:val="22"/>
        </w:rPr>
        <w:t>Werkverträge/sonstige wissenschaftliche Routinetätigkeiten:</w:t>
      </w:r>
    </w:p>
    <w:p w14:paraId="7C398013" w14:textId="6E0ABD45" w:rsidR="00200CCD" w:rsidRPr="001E70A7" w:rsidRDefault="00BF598D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 xml:space="preserve">Für die Einwerbung von privaten und öffentlichen Drittmitteln als Vergütung für die Erbringung von Werkleistungen oder sonstigen wissenschaftlichen Routinetätigkeiten gelten vereinfachte Verfahrensvorschriften an der TUM. In derartigen Fällen </w:t>
      </w:r>
      <w:r w:rsidR="00053FAA" w:rsidRPr="001E70A7">
        <w:rPr>
          <w:rFonts w:ascii="Arial" w:hAnsi="Arial" w:cs="Arial"/>
          <w:sz w:val="22"/>
          <w:szCs w:val="22"/>
        </w:rPr>
        <w:t xml:space="preserve">kann die Annahme der Drittmittel allein durch die handelnde TUM-Einrichtung erfolgen. </w:t>
      </w:r>
      <w:r w:rsidR="00EC26FB" w:rsidRPr="001E70A7">
        <w:rPr>
          <w:rFonts w:ascii="Arial" w:hAnsi="Arial" w:cs="Arial"/>
          <w:sz w:val="22"/>
          <w:szCs w:val="22"/>
        </w:rPr>
        <w:t xml:space="preserve">Eine Drittmittelerklärung (siehe vorstehend unter </w:t>
      </w:r>
      <w:r w:rsidR="00003AFF" w:rsidRPr="001E70A7">
        <w:rPr>
          <w:rFonts w:ascii="Arial" w:hAnsi="Arial" w:cs="Arial"/>
          <w:sz w:val="22"/>
          <w:szCs w:val="22"/>
        </w:rPr>
        <w:t>Ziff. </w:t>
      </w:r>
      <w:r w:rsidR="006E3A04" w:rsidRPr="001E70A7">
        <w:rPr>
          <w:rFonts w:ascii="Arial" w:hAnsi="Arial" w:cs="Arial"/>
          <w:sz w:val="22"/>
          <w:szCs w:val="22"/>
        </w:rPr>
        <w:t>2.1</w:t>
      </w:r>
      <w:r w:rsidR="00EC26FB" w:rsidRPr="001E70A7">
        <w:rPr>
          <w:rFonts w:ascii="Arial" w:hAnsi="Arial" w:cs="Arial"/>
          <w:sz w:val="22"/>
          <w:szCs w:val="22"/>
        </w:rPr>
        <w:t xml:space="preserve">) muss nicht vorgelegt werden. </w:t>
      </w:r>
      <w:r w:rsidR="00053FAA" w:rsidRPr="001E70A7">
        <w:rPr>
          <w:rFonts w:ascii="Arial" w:hAnsi="Arial" w:cs="Arial"/>
          <w:sz w:val="22"/>
          <w:szCs w:val="22"/>
        </w:rPr>
        <w:t xml:space="preserve">Aus haushaltsrechtlichen Gründen ist jedoch auf eine transparente Ausgestaltung in </w:t>
      </w:r>
      <w:r w:rsidR="00A02833" w:rsidRPr="001E70A7">
        <w:rPr>
          <w:rFonts w:ascii="Arial" w:hAnsi="Arial" w:cs="Arial"/>
          <w:sz w:val="22"/>
          <w:szCs w:val="22"/>
        </w:rPr>
        <w:t>Form eines schriftlichen (Werk</w:t>
      </w:r>
      <w:proofErr w:type="gramStart"/>
      <w:r w:rsidR="00A02833" w:rsidRPr="001E70A7">
        <w:rPr>
          <w:rFonts w:ascii="Arial" w:hAnsi="Arial" w:cs="Arial"/>
          <w:sz w:val="22"/>
          <w:szCs w:val="22"/>
        </w:rPr>
        <w:noBreakHyphen/>
        <w:t>)</w:t>
      </w:r>
      <w:r w:rsidR="00053FAA" w:rsidRPr="001E70A7">
        <w:rPr>
          <w:rFonts w:ascii="Arial" w:hAnsi="Arial" w:cs="Arial"/>
          <w:sz w:val="22"/>
          <w:szCs w:val="22"/>
        </w:rPr>
        <w:t>Vertrags</w:t>
      </w:r>
      <w:proofErr w:type="gramEnd"/>
      <w:r w:rsidR="00053FAA" w:rsidRPr="001E70A7">
        <w:rPr>
          <w:rFonts w:ascii="Arial" w:hAnsi="Arial" w:cs="Arial"/>
          <w:sz w:val="22"/>
          <w:szCs w:val="22"/>
        </w:rPr>
        <w:t xml:space="preserve"> zu achten. Siehe hierzu das entsprechende Vertragsmuster der TUM in der Broschüre „TUM Forschungs- und Wirtschaftskooperationen“</w:t>
      </w:r>
      <w:r w:rsidR="00CA2F4E" w:rsidRPr="001E70A7">
        <w:rPr>
          <w:rStyle w:val="Funotenzeichen"/>
          <w:rFonts w:ascii="Arial" w:hAnsi="Arial" w:cs="Arial"/>
          <w:sz w:val="22"/>
          <w:szCs w:val="22"/>
        </w:rPr>
        <w:footnoteReference w:id="13"/>
      </w:r>
      <w:r w:rsidR="00053FAA" w:rsidRPr="001E70A7">
        <w:rPr>
          <w:rFonts w:ascii="Arial" w:hAnsi="Arial" w:cs="Arial"/>
          <w:sz w:val="22"/>
          <w:szCs w:val="22"/>
        </w:rPr>
        <w:t xml:space="preserve">. </w:t>
      </w:r>
      <w:r w:rsidR="00200CCD" w:rsidRPr="001E70A7">
        <w:rPr>
          <w:rFonts w:ascii="Arial" w:hAnsi="Arial" w:cs="Arial"/>
          <w:sz w:val="22"/>
          <w:szCs w:val="22"/>
        </w:rPr>
        <w:t xml:space="preserve">Die Grundsätze der </w:t>
      </w:r>
      <w:proofErr w:type="spellStart"/>
      <w:r w:rsidR="00200CCD" w:rsidRPr="001E70A7">
        <w:rPr>
          <w:rFonts w:ascii="Arial" w:hAnsi="Arial" w:cs="Arial"/>
          <w:sz w:val="22"/>
          <w:szCs w:val="22"/>
        </w:rPr>
        <w:t>DriMiR</w:t>
      </w:r>
      <w:proofErr w:type="spellEnd"/>
      <w:r w:rsidR="00200CCD" w:rsidRPr="001E70A7">
        <w:rPr>
          <w:rFonts w:ascii="Arial" w:hAnsi="Arial" w:cs="Arial"/>
          <w:sz w:val="22"/>
          <w:szCs w:val="22"/>
        </w:rPr>
        <w:t xml:space="preserve"> gelten </w:t>
      </w:r>
      <w:r w:rsidR="003859E9" w:rsidRPr="001E70A7">
        <w:rPr>
          <w:rFonts w:ascii="Arial" w:hAnsi="Arial" w:cs="Arial"/>
          <w:sz w:val="22"/>
          <w:szCs w:val="22"/>
        </w:rPr>
        <w:t>im Fall von Werkverträgen und wissenschaftlichen Routinetätigkeiten</w:t>
      </w:r>
      <w:r w:rsidR="00200CCD" w:rsidRPr="001E70A7">
        <w:rPr>
          <w:rFonts w:ascii="Arial" w:hAnsi="Arial" w:cs="Arial"/>
          <w:sz w:val="22"/>
          <w:szCs w:val="22"/>
        </w:rPr>
        <w:t xml:space="preserve"> entsprechend.</w:t>
      </w:r>
    </w:p>
    <w:p w14:paraId="44F345FF" w14:textId="77777777" w:rsidR="00070803" w:rsidRPr="001E70A7" w:rsidRDefault="00070803">
      <w:pPr>
        <w:jc w:val="both"/>
        <w:rPr>
          <w:rFonts w:ascii="Arial" w:hAnsi="Arial" w:cs="Arial"/>
          <w:sz w:val="22"/>
          <w:szCs w:val="22"/>
        </w:rPr>
      </w:pPr>
    </w:p>
    <w:p w14:paraId="43D13375" w14:textId="66967A0B" w:rsidR="00070803" w:rsidRPr="001E70A7" w:rsidRDefault="00070803">
      <w:pPr>
        <w:jc w:val="both"/>
        <w:rPr>
          <w:rFonts w:ascii="Arial" w:hAnsi="Arial" w:cs="Arial"/>
          <w:sz w:val="22"/>
          <w:szCs w:val="22"/>
        </w:rPr>
      </w:pPr>
    </w:p>
    <w:p w14:paraId="65F7175B" w14:textId="7FDFE1F6" w:rsidR="009C57B5" w:rsidRPr="001E70A7" w:rsidRDefault="00070803" w:rsidP="00B60CE4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1E70A7">
        <w:rPr>
          <w:rFonts w:ascii="Arial" w:hAnsi="Arial" w:cs="Arial"/>
          <w:b/>
          <w:sz w:val="22"/>
          <w:szCs w:val="22"/>
        </w:rPr>
        <w:lastRenderedPageBreak/>
        <w:t xml:space="preserve">4. </w:t>
      </w:r>
      <w:r w:rsidR="00100675" w:rsidRPr="001E70A7">
        <w:rPr>
          <w:rFonts w:ascii="Arial" w:hAnsi="Arial" w:cs="Arial"/>
          <w:b/>
          <w:sz w:val="22"/>
          <w:szCs w:val="22"/>
        </w:rPr>
        <w:t>Sonderfall</w:t>
      </w:r>
      <w:bookmarkStart w:id="0" w:name="_GoBack"/>
      <w:bookmarkEnd w:id="0"/>
      <w:r w:rsidR="00100675" w:rsidRPr="001E70A7">
        <w:rPr>
          <w:rFonts w:ascii="Arial" w:hAnsi="Arial" w:cs="Arial"/>
          <w:b/>
          <w:sz w:val="22"/>
          <w:szCs w:val="22"/>
        </w:rPr>
        <w:t xml:space="preserve"> </w:t>
      </w:r>
    </w:p>
    <w:p w14:paraId="4BAFF7F4" w14:textId="17605705" w:rsidR="00070803" w:rsidRPr="001E70A7" w:rsidRDefault="00070803" w:rsidP="00B60CE4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1E70A7">
        <w:rPr>
          <w:rFonts w:ascii="Arial" w:hAnsi="Arial" w:cs="Arial"/>
          <w:b/>
          <w:sz w:val="22"/>
          <w:szCs w:val="22"/>
        </w:rPr>
        <w:t>Stiftungslehrstühle</w:t>
      </w:r>
      <w:r w:rsidR="0024567F" w:rsidRPr="001E70A7">
        <w:rPr>
          <w:rFonts w:ascii="Arial" w:hAnsi="Arial" w:cs="Arial"/>
          <w:b/>
          <w:sz w:val="22"/>
          <w:szCs w:val="22"/>
        </w:rPr>
        <w:t>/-professuren</w:t>
      </w:r>
      <w:r w:rsidRPr="001E70A7">
        <w:rPr>
          <w:rFonts w:ascii="Arial" w:hAnsi="Arial" w:cs="Arial"/>
          <w:b/>
          <w:sz w:val="22"/>
          <w:szCs w:val="22"/>
        </w:rPr>
        <w:t>:</w:t>
      </w:r>
    </w:p>
    <w:p w14:paraId="38C82D6C" w14:textId="78401EAD" w:rsidR="004E48F6" w:rsidRPr="001E70A7" w:rsidRDefault="0062536A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>Stiftungslehrstühle</w:t>
      </w:r>
      <w:r w:rsidR="0024567F" w:rsidRPr="001E70A7">
        <w:rPr>
          <w:rFonts w:ascii="Arial" w:hAnsi="Arial" w:cs="Arial"/>
          <w:sz w:val="22"/>
          <w:szCs w:val="22"/>
        </w:rPr>
        <w:t>/-professuren</w:t>
      </w:r>
      <w:r w:rsidRPr="001E70A7">
        <w:rPr>
          <w:rFonts w:ascii="Arial" w:hAnsi="Arial" w:cs="Arial"/>
          <w:sz w:val="22"/>
          <w:szCs w:val="22"/>
        </w:rPr>
        <w:t xml:space="preserve"> sind Professuren, die aus Mitteln Dritter finanziert werden und die auf Dauer angelegt sind, deren Verstetigung also angedacht ist. </w:t>
      </w:r>
      <w:r w:rsidR="00405768" w:rsidRPr="001E70A7">
        <w:rPr>
          <w:rFonts w:ascii="Arial" w:hAnsi="Arial" w:cs="Arial"/>
          <w:sz w:val="22"/>
          <w:szCs w:val="22"/>
        </w:rPr>
        <w:t>Zuwendungen zur Errichtung</w:t>
      </w:r>
      <w:r w:rsidRPr="001E70A7">
        <w:rPr>
          <w:rFonts w:ascii="Arial" w:hAnsi="Arial" w:cs="Arial"/>
          <w:sz w:val="22"/>
          <w:szCs w:val="22"/>
        </w:rPr>
        <w:t xml:space="preserve"> von Stiftungslehrstühlen </w:t>
      </w:r>
      <w:r w:rsidR="00405768" w:rsidRPr="001E70A7">
        <w:rPr>
          <w:rFonts w:ascii="Arial" w:hAnsi="Arial" w:cs="Arial"/>
          <w:sz w:val="22"/>
          <w:szCs w:val="22"/>
        </w:rPr>
        <w:t xml:space="preserve">umfassen in der Regel </w:t>
      </w:r>
      <w:r w:rsidR="00214DC6" w:rsidRPr="001E70A7">
        <w:rPr>
          <w:rFonts w:ascii="Arial" w:hAnsi="Arial" w:cs="Arial"/>
          <w:sz w:val="22"/>
          <w:szCs w:val="22"/>
        </w:rPr>
        <w:t>eine zeitlich begrenzte F</w:t>
      </w:r>
      <w:r w:rsidR="00405768" w:rsidRPr="001E70A7">
        <w:rPr>
          <w:rFonts w:ascii="Arial" w:hAnsi="Arial" w:cs="Arial"/>
          <w:sz w:val="22"/>
          <w:szCs w:val="22"/>
        </w:rPr>
        <w:t xml:space="preserve">inanzierung des gesamten Lehrstuhls (Personal, Sachaufwand, Investitionen, Miete, etc.) </w:t>
      </w:r>
      <w:r w:rsidR="00214DC6" w:rsidRPr="001E70A7">
        <w:rPr>
          <w:rFonts w:ascii="Arial" w:hAnsi="Arial" w:cs="Arial"/>
          <w:sz w:val="22"/>
          <w:szCs w:val="22"/>
        </w:rPr>
        <w:t>oder zumindest des Lehrstuhlinhabers. Nach Ablauf der Förderung</w:t>
      </w:r>
      <w:r w:rsidR="00405768" w:rsidRPr="001E70A7">
        <w:rPr>
          <w:rFonts w:ascii="Arial" w:hAnsi="Arial" w:cs="Arial"/>
          <w:sz w:val="22"/>
          <w:szCs w:val="22"/>
        </w:rPr>
        <w:t xml:space="preserve"> erfolgt die Weiterfinanzierung </w:t>
      </w:r>
      <w:r w:rsidR="00214DC6" w:rsidRPr="001E70A7">
        <w:rPr>
          <w:rFonts w:ascii="Arial" w:hAnsi="Arial" w:cs="Arial"/>
          <w:sz w:val="22"/>
          <w:szCs w:val="22"/>
        </w:rPr>
        <w:t xml:space="preserve">des Lehrstuhls </w:t>
      </w:r>
      <w:r w:rsidR="00405768" w:rsidRPr="001E70A7">
        <w:rPr>
          <w:rFonts w:ascii="Arial" w:hAnsi="Arial" w:cs="Arial"/>
          <w:sz w:val="22"/>
          <w:szCs w:val="22"/>
        </w:rPr>
        <w:t xml:space="preserve">aus Ressourcen </w:t>
      </w:r>
      <w:r w:rsidR="009B7278" w:rsidRPr="001E70A7">
        <w:rPr>
          <w:rFonts w:ascii="Arial" w:hAnsi="Arial" w:cs="Arial"/>
          <w:sz w:val="22"/>
          <w:szCs w:val="22"/>
        </w:rPr>
        <w:t>des Freistaat Bayerns/</w:t>
      </w:r>
      <w:r w:rsidR="00405768" w:rsidRPr="001E70A7">
        <w:rPr>
          <w:rFonts w:ascii="Arial" w:hAnsi="Arial" w:cs="Arial"/>
          <w:sz w:val="22"/>
          <w:szCs w:val="22"/>
        </w:rPr>
        <w:t xml:space="preserve">der </w:t>
      </w:r>
      <w:r w:rsidR="0055684F" w:rsidRPr="001E70A7">
        <w:rPr>
          <w:rFonts w:ascii="Arial" w:hAnsi="Arial" w:cs="Arial"/>
          <w:sz w:val="22"/>
          <w:szCs w:val="22"/>
        </w:rPr>
        <w:t xml:space="preserve">TUM </w:t>
      </w:r>
      <w:r w:rsidR="00F46AD0" w:rsidRPr="001E70A7">
        <w:rPr>
          <w:rFonts w:ascii="Arial" w:hAnsi="Arial" w:cs="Arial"/>
          <w:sz w:val="22"/>
          <w:szCs w:val="22"/>
        </w:rPr>
        <w:t>– eine entsprech</w:t>
      </w:r>
      <w:r w:rsidR="004711A2" w:rsidRPr="001E70A7">
        <w:rPr>
          <w:rFonts w:ascii="Arial" w:hAnsi="Arial" w:cs="Arial"/>
          <w:sz w:val="22"/>
          <w:szCs w:val="22"/>
        </w:rPr>
        <w:t xml:space="preserve">ende </w:t>
      </w:r>
      <w:r w:rsidR="00856778" w:rsidRPr="001E70A7">
        <w:rPr>
          <w:rFonts w:ascii="Arial" w:hAnsi="Arial" w:cs="Arial"/>
          <w:sz w:val="22"/>
          <w:szCs w:val="22"/>
        </w:rPr>
        <w:t>Abstimmung</w:t>
      </w:r>
      <w:r w:rsidR="004711A2" w:rsidRPr="001E70A7">
        <w:rPr>
          <w:rFonts w:ascii="Arial" w:hAnsi="Arial" w:cs="Arial"/>
          <w:sz w:val="22"/>
          <w:szCs w:val="22"/>
        </w:rPr>
        <w:t xml:space="preserve"> </w:t>
      </w:r>
      <w:r w:rsidR="00856778" w:rsidRPr="001E70A7">
        <w:rPr>
          <w:rFonts w:ascii="Arial" w:hAnsi="Arial" w:cs="Arial"/>
          <w:sz w:val="22"/>
          <w:szCs w:val="22"/>
        </w:rPr>
        <w:t xml:space="preserve">mit </w:t>
      </w:r>
      <w:r w:rsidR="0055684F" w:rsidRPr="001E70A7">
        <w:rPr>
          <w:rFonts w:ascii="Arial" w:hAnsi="Arial" w:cs="Arial"/>
          <w:sz w:val="22"/>
          <w:szCs w:val="22"/>
        </w:rPr>
        <w:t>dem Hochschulpräsidium</w:t>
      </w:r>
      <w:r w:rsidR="00F46AD0" w:rsidRPr="001E70A7">
        <w:rPr>
          <w:rFonts w:ascii="Arial" w:hAnsi="Arial" w:cs="Arial"/>
          <w:sz w:val="22"/>
          <w:szCs w:val="22"/>
        </w:rPr>
        <w:t>/der betroffenen Fakultät</w:t>
      </w:r>
      <w:r w:rsidR="004711A2" w:rsidRPr="001E70A7">
        <w:rPr>
          <w:rFonts w:ascii="Arial" w:hAnsi="Arial" w:cs="Arial"/>
          <w:sz w:val="22"/>
          <w:szCs w:val="22"/>
        </w:rPr>
        <w:t xml:space="preserve"> </w:t>
      </w:r>
      <w:r w:rsidR="005E3EC8" w:rsidRPr="001E70A7">
        <w:rPr>
          <w:rFonts w:ascii="Arial" w:hAnsi="Arial" w:cs="Arial"/>
          <w:sz w:val="22"/>
          <w:szCs w:val="22"/>
        </w:rPr>
        <w:t>bzw. School</w:t>
      </w:r>
      <w:r w:rsidR="0063636B" w:rsidRPr="001E70A7">
        <w:rPr>
          <w:rFonts w:ascii="Arial" w:hAnsi="Arial" w:cs="Arial"/>
          <w:sz w:val="22"/>
          <w:szCs w:val="22"/>
        </w:rPr>
        <w:t xml:space="preserve"> </w:t>
      </w:r>
      <w:r w:rsidR="0055684F" w:rsidRPr="001E70A7">
        <w:rPr>
          <w:rFonts w:ascii="Arial" w:hAnsi="Arial" w:cs="Arial"/>
          <w:sz w:val="22"/>
          <w:szCs w:val="22"/>
        </w:rPr>
        <w:t xml:space="preserve">ist </w:t>
      </w:r>
      <w:r w:rsidR="004711A2" w:rsidRPr="001E70A7">
        <w:rPr>
          <w:rFonts w:ascii="Arial" w:hAnsi="Arial" w:cs="Arial"/>
          <w:sz w:val="22"/>
          <w:szCs w:val="22"/>
        </w:rPr>
        <w:t xml:space="preserve">diesbezüglich </w:t>
      </w:r>
      <w:r w:rsidR="00F46AD0" w:rsidRPr="001E70A7">
        <w:rPr>
          <w:rFonts w:ascii="Arial" w:hAnsi="Arial" w:cs="Arial"/>
          <w:sz w:val="22"/>
          <w:szCs w:val="22"/>
        </w:rPr>
        <w:t xml:space="preserve">i. d. R. </w:t>
      </w:r>
      <w:r w:rsidR="00856778" w:rsidRPr="001E70A7">
        <w:rPr>
          <w:rFonts w:ascii="Arial" w:hAnsi="Arial" w:cs="Arial"/>
          <w:sz w:val="22"/>
          <w:szCs w:val="22"/>
        </w:rPr>
        <w:t xml:space="preserve">vorab </w:t>
      </w:r>
      <w:r w:rsidR="0055684F" w:rsidRPr="001E70A7">
        <w:rPr>
          <w:rFonts w:ascii="Arial" w:hAnsi="Arial" w:cs="Arial"/>
          <w:sz w:val="22"/>
          <w:szCs w:val="22"/>
        </w:rPr>
        <w:t>vorzunehmen</w:t>
      </w:r>
      <w:r w:rsidR="00405768" w:rsidRPr="001E70A7">
        <w:rPr>
          <w:rFonts w:ascii="Arial" w:hAnsi="Arial" w:cs="Arial"/>
          <w:sz w:val="22"/>
          <w:szCs w:val="22"/>
        </w:rPr>
        <w:t xml:space="preserve">. </w:t>
      </w:r>
    </w:p>
    <w:p w14:paraId="6BC5559B" w14:textId="77777777" w:rsidR="00003AFF" w:rsidRPr="001E70A7" w:rsidRDefault="00003AFF">
      <w:pPr>
        <w:jc w:val="both"/>
        <w:rPr>
          <w:rFonts w:ascii="Arial" w:hAnsi="Arial" w:cs="Arial"/>
          <w:sz w:val="22"/>
          <w:szCs w:val="22"/>
        </w:rPr>
      </w:pPr>
    </w:p>
    <w:p w14:paraId="3592A1DC" w14:textId="77777777" w:rsidR="00DC6C71" w:rsidRPr="001E70A7" w:rsidRDefault="00405768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 xml:space="preserve">Stiftungslehrstühle können </w:t>
      </w:r>
      <w:r w:rsidR="0062536A" w:rsidRPr="001E70A7">
        <w:rPr>
          <w:rFonts w:ascii="Arial" w:hAnsi="Arial" w:cs="Arial"/>
          <w:sz w:val="22"/>
          <w:szCs w:val="22"/>
        </w:rPr>
        <w:t xml:space="preserve">über </w:t>
      </w:r>
      <w:r w:rsidR="004E48F6" w:rsidRPr="001E70A7">
        <w:rPr>
          <w:rFonts w:ascii="Arial" w:hAnsi="Arial" w:cs="Arial"/>
          <w:sz w:val="22"/>
          <w:szCs w:val="22"/>
        </w:rPr>
        <w:t>Privatpersonen</w:t>
      </w:r>
      <w:r w:rsidR="00EB110E" w:rsidRPr="001E70A7">
        <w:rPr>
          <w:rFonts w:ascii="Arial" w:hAnsi="Arial" w:cs="Arial"/>
          <w:sz w:val="22"/>
          <w:szCs w:val="22"/>
        </w:rPr>
        <w:t>, Stiftungen oder</w:t>
      </w:r>
      <w:r w:rsidR="004E48F6" w:rsidRPr="001E70A7">
        <w:rPr>
          <w:rFonts w:ascii="Arial" w:hAnsi="Arial" w:cs="Arial"/>
          <w:sz w:val="22"/>
          <w:szCs w:val="22"/>
        </w:rPr>
        <w:t xml:space="preserve"> Unternehmen der freien Wirtschaft einerseits sowie über </w:t>
      </w:r>
      <w:r w:rsidR="0062536A" w:rsidRPr="001E70A7">
        <w:rPr>
          <w:rFonts w:ascii="Arial" w:hAnsi="Arial" w:cs="Arial"/>
          <w:sz w:val="22"/>
          <w:szCs w:val="22"/>
        </w:rPr>
        <w:t xml:space="preserve">öffentliche Einrichtungen </w:t>
      </w:r>
      <w:r w:rsidR="004E48F6" w:rsidRPr="001E70A7">
        <w:rPr>
          <w:rFonts w:ascii="Arial" w:hAnsi="Arial" w:cs="Arial"/>
          <w:sz w:val="22"/>
          <w:szCs w:val="22"/>
        </w:rPr>
        <w:t>bzw.</w:t>
      </w:r>
      <w:r w:rsidR="0062536A" w:rsidRPr="001E70A7">
        <w:rPr>
          <w:rFonts w:ascii="Arial" w:hAnsi="Arial" w:cs="Arial"/>
          <w:sz w:val="22"/>
          <w:szCs w:val="22"/>
        </w:rPr>
        <w:t xml:space="preserve"> die </w:t>
      </w:r>
      <w:r w:rsidR="004E48F6" w:rsidRPr="001E70A7">
        <w:rPr>
          <w:rFonts w:ascii="Arial" w:hAnsi="Arial" w:cs="Arial"/>
          <w:sz w:val="22"/>
          <w:szCs w:val="22"/>
        </w:rPr>
        <w:t>mit diesen</w:t>
      </w:r>
      <w:r w:rsidR="0062536A" w:rsidRPr="001E70A7">
        <w:rPr>
          <w:rFonts w:ascii="Arial" w:hAnsi="Arial" w:cs="Arial"/>
          <w:sz w:val="22"/>
          <w:szCs w:val="22"/>
        </w:rPr>
        <w:t xml:space="preserve"> vergleichbaren Einrichtungen </w:t>
      </w:r>
      <w:r w:rsidR="004E48F6" w:rsidRPr="001E70A7">
        <w:rPr>
          <w:rFonts w:ascii="Arial" w:hAnsi="Arial" w:cs="Arial"/>
          <w:sz w:val="22"/>
          <w:szCs w:val="22"/>
        </w:rPr>
        <w:t xml:space="preserve">(siehe vorstehend unter Ziff. 1) andererseits </w:t>
      </w:r>
      <w:r w:rsidRPr="001E70A7">
        <w:rPr>
          <w:rFonts w:ascii="Arial" w:hAnsi="Arial" w:cs="Arial"/>
          <w:sz w:val="22"/>
          <w:szCs w:val="22"/>
        </w:rPr>
        <w:t>finanziert werden</w:t>
      </w:r>
      <w:r w:rsidR="0062536A" w:rsidRPr="001E70A7">
        <w:rPr>
          <w:rFonts w:ascii="Arial" w:hAnsi="Arial" w:cs="Arial"/>
          <w:sz w:val="22"/>
          <w:szCs w:val="22"/>
        </w:rPr>
        <w:t xml:space="preserve">. </w:t>
      </w:r>
      <w:r w:rsidR="00DC6C71" w:rsidRPr="001E70A7">
        <w:rPr>
          <w:rFonts w:ascii="Arial" w:hAnsi="Arial" w:cs="Arial"/>
          <w:sz w:val="22"/>
          <w:szCs w:val="22"/>
        </w:rPr>
        <w:t xml:space="preserve">Beispiele für </w:t>
      </w:r>
      <w:r w:rsidR="0024567F" w:rsidRPr="001E70A7">
        <w:rPr>
          <w:rFonts w:ascii="Arial" w:hAnsi="Arial" w:cs="Arial"/>
          <w:sz w:val="22"/>
          <w:szCs w:val="22"/>
        </w:rPr>
        <w:t xml:space="preserve">Stiftungslehrstühle/-professuren </w:t>
      </w:r>
      <w:r w:rsidR="004E48F6" w:rsidRPr="001E70A7">
        <w:rPr>
          <w:rFonts w:ascii="Arial" w:hAnsi="Arial" w:cs="Arial"/>
          <w:sz w:val="22"/>
          <w:szCs w:val="22"/>
        </w:rPr>
        <w:t xml:space="preserve">öffentlicher (bzw. vergleichbarer) Einrichtungen </w:t>
      </w:r>
      <w:r w:rsidR="00DC6C71" w:rsidRPr="001E70A7">
        <w:rPr>
          <w:rFonts w:ascii="Arial" w:hAnsi="Arial" w:cs="Arial"/>
          <w:sz w:val="22"/>
          <w:szCs w:val="22"/>
        </w:rPr>
        <w:t xml:space="preserve">sind: </w:t>
      </w:r>
    </w:p>
    <w:p w14:paraId="55584492" w14:textId="77777777" w:rsidR="00657F6E" w:rsidRPr="001E70A7" w:rsidRDefault="00657F6E">
      <w:pPr>
        <w:jc w:val="both"/>
        <w:rPr>
          <w:rFonts w:ascii="Arial" w:hAnsi="Arial" w:cs="Arial"/>
          <w:sz w:val="22"/>
          <w:szCs w:val="22"/>
        </w:rPr>
      </w:pPr>
    </w:p>
    <w:p w14:paraId="364B721A" w14:textId="77777777" w:rsidR="00DC6C71" w:rsidRPr="001E70A7" w:rsidRDefault="00372B69" w:rsidP="00DC6C7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 xml:space="preserve">die Heisenberg-Professur der DFG </w:t>
      </w:r>
    </w:p>
    <w:p w14:paraId="076519DA" w14:textId="77777777" w:rsidR="00405768" w:rsidRPr="001E70A7" w:rsidRDefault="00405768" w:rsidP="0040576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 xml:space="preserve">die Alexander von Humboldt-Professur der Alexander von Humboldt-Stiftung </w:t>
      </w:r>
    </w:p>
    <w:p w14:paraId="4C9D81D5" w14:textId="5A931818" w:rsidR="00372B69" w:rsidRPr="001E70A7" w:rsidRDefault="00372B69" w:rsidP="00DC6C7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>die Licht</w:t>
      </w:r>
      <w:r w:rsidR="00102540" w:rsidRPr="001E70A7">
        <w:rPr>
          <w:rFonts w:ascii="Arial" w:hAnsi="Arial" w:cs="Arial"/>
          <w:sz w:val="22"/>
          <w:szCs w:val="22"/>
        </w:rPr>
        <w:t xml:space="preserve">enberg-Professur der </w:t>
      </w:r>
      <w:proofErr w:type="spellStart"/>
      <w:r w:rsidR="00102540" w:rsidRPr="001E70A7">
        <w:rPr>
          <w:rFonts w:ascii="Arial" w:hAnsi="Arial" w:cs="Arial"/>
          <w:sz w:val="22"/>
          <w:szCs w:val="22"/>
        </w:rPr>
        <w:t>Volkswagen</w:t>
      </w:r>
      <w:r w:rsidRPr="001E70A7">
        <w:rPr>
          <w:rFonts w:ascii="Arial" w:hAnsi="Arial" w:cs="Arial"/>
          <w:sz w:val="22"/>
          <w:szCs w:val="22"/>
        </w:rPr>
        <w:t>Stiftung</w:t>
      </w:r>
      <w:proofErr w:type="spellEnd"/>
      <w:r w:rsidRPr="001E70A7">
        <w:rPr>
          <w:rFonts w:ascii="Arial" w:hAnsi="Arial" w:cs="Arial"/>
          <w:sz w:val="22"/>
          <w:szCs w:val="22"/>
        </w:rPr>
        <w:t>.</w:t>
      </w:r>
    </w:p>
    <w:p w14:paraId="518AA6B6" w14:textId="77777777" w:rsidR="0062536A" w:rsidRPr="001E70A7" w:rsidRDefault="0062536A">
      <w:pPr>
        <w:jc w:val="both"/>
        <w:rPr>
          <w:rFonts w:ascii="Arial" w:hAnsi="Arial" w:cs="Arial"/>
          <w:sz w:val="22"/>
          <w:szCs w:val="22"/>
        </w:rPr>
      </w:pPr>
    </w:p>
    <w:p w14:paraId="4F2A8841" w14:textId="6E5D35DC" w:rsidR="00EF6FDF" w:rsidRPr="001E70A7" w:rsidRDefault="00EF6FDF" w:rsidP="00E06760">
      <w:pPr>
        <w:pStyle w:val="Listenabsatz"/>
        <w:numPr>
          <w:ilvl w:val="1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 w:rsidRPr="001E70A7">
        <w:rPr>
          <w:rFonts w:ascii="Arial" w:hAnsi="Arial" w:cs="Arial"/>
          <w:b/>
          <w:sz w:val="22"/>
          <w:szCs w:val="22"/>
        </w:rPr>
        <w:t>Einwerbung</w:t>
      </w:r>
      <w:r w:rsidR="00F32219" w:rsidRPr="001E70A7">
        <w:rPr>
          <w:rFonts w:ascii="Arial" w:hAnsi="Arial" w:cs="Arial"/>
          <w:b/>
          <w:sz w:val="22"/>
          <w:szCs w:val="22"/>
        </w:rPr>
        <w:t>:</w:t>
      </w:r>
    </w:p>
    <w:p w14:paraId="2DBA1449" w14:textId="4EE5C929" w:rsidR="00F32219" w:rsidRPr="001E70A7" w:rsidRDefault="00372B69" w:rsidP="00F32219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 xml:space="preserve">Die Einwerbung von Zuwendungen für Stiftungslehrstühle über </w:t>
      </w:r>
      <w:r w:rsidRPr="001E70A7">
        <w:rPr>
          <w:rFonts w:ascii="Arial" w:hAnsi="Arial" w:cs="Arial"/>
          <w:b/>
          <w:sz w:val="22"/>
          <w:szCs w:val="22"/>
        </w:rPr>
        <w:t>private</w:t>
      </w:r>
      <w:r w:rsidRPr="001E70A7">
        <w:rPr>
          <w:rFonts w:ascii="Arial" w:hAnsi="Arial" w:cs="Arial"/>
          <w:sz w:val="22"/>
          <w:szCs w:val="22"/>
        </w:rPr>
        <w:t xml:space="preserve"> Dritte erfolgt in der Regel über d</w:t>
      </w:r>
      <w:r w:rsidR="00657F6E" w:rsidRPr="001E70A7">
        <w:rPr>
          <w:rFonts w:ascii="Arial" w:hAnsi="Arial" w:cs="Arial"/>
          <w:sz w:val="22"/>
          <w:szCs w:val="22"/>
        </w:rPr>
        <w:t>as</w:t>
      </w:r>
      <w:r w:rsidRPr="001E70A7">
        <w:rPr>
          <w:rFonts w:ascii="Arial" w:hAnsi="Arial" w:cs="Arial"/>
          <w:sz w:val="22"/>
          <w:szCs w:val="22"/>
        </w:rPr>
        <w:t xml:space="preserve"> </w:t>
      </w:r>
      <w:r w:rsidR="00657F6E" w:rsidRPr="001E70A7">
        <w:rPr>
          <w:rFonts w:ascii="Arial" w:hAnsi="Arial" w:cs="Arial"/>
          <w:sz w:val="22"/>
          <w:szCs w:val="22"/>
        </w:rPr>
        <w:t xml:space="preserve">Hochschulreferat </w:t>
      </w:r>
      <w:r w:rsidRPr="001E70A7">
        <w:rPr>
          <w:rFonts w:ascii="Arial" w:hAnsi="Arial" w:cs="Arial"/>
          <w:sz w:val="22"/>
          <w:szCs w:val="22"/>
        </w:rPr>
        <w:t xml:space="preserve">5 </w:t>
      </w:r>
      <w:r w:rsidR="00CA2F4E" w:rsidRPr="001E70A7">
        <w:rPr>
          <w:rFonts w:ascii="Arial" w:hAnsi="Arial" w:cs="Arial"/>
          <w:sz w:val="22"/>
          <w:szCs w:val="22"/>
        </w:rPr>
        <w:t>-</w:t>
      </w:r>
      <w:r w:rsidRPr="001E70A7">
        <w:rPr>
          <w:rFonts w:ascii="Arial" w:hAnsi="Arial" w:cs="Arial"/>
          <w:sz w:val="22"/>
          <w:szCs w:val="22"/>
        </w:rPr>
        <w:t xml:space="preserve"> Fundraising </w:t>
      </w:r>
      <w:r w:rsidR="00657F6E" w:rsidRPr="001E70A7">
        <w:rPr>
          <w:rFonts w:ascii="Arial" w:hAnsi="Arial" w:cs="Arial"/>
          <w:sz w:val="22"/>
          <w:szCs w:val="22"/>
        </w:rPr>
        <w:t xml:space="preserve">(HR 5) </w:t>
      </w:r>
      <w:r w:rsidRPr="001E70A7">
        <w:rPr>
          <w:rFonts w:ascii="Arial" w:hAnsi="Arial" w:cs="Arial"/>
          <w:sz w:val="22"/>
          <w:szCs w:val="22"/>
        </w:rPr>
        <w:t xml:space="preserve">oder </w:t>
      </w:r>
      <w:r w:rsidR="0055684F" w:rsidRPr="001E70A7">
        <w:rPr>
          <w:rFonts w:ascii="Arial" w:hAnsi="Arial" w:cs="Arial"/>
          <w:sz w:val="22"/>
          <w:szCs w:val="22"/>
        </w:rPr>
        <w:t>das Hochschulpräsidium</w:t>
      </w:r>
      <w:r w:rsidRPr="001E70A7">
        <w:rPr>
          <w:rFonts w:ascii="Arial" w:hAnsi="Arial" w:cs="Arial"/>
          <w:sz w:val="22"/>
          <w:szCs w:val="22"/>
        </w:rPr>
        <w:t>.</w:t>
      </w:r>
      <w:r w:rsidR="00247613" w:rsidRPr="001E70A7">
        <w:rPr>
          <w:rFonts w:ascii="Arial" w:hAnsi="Arial" w:cs="Arial"/>
          <w:sz w:val="22"/>
          <w:szCs w:val="22"/>
        </w:rPr>
        <w:t xml:space="preserve"> </w:t>
      </w:r>
      <w:r w:rsidR="00F32219" w:rsidRPr="001E70A7">
        <w:rPr>
          <w:rFonts w:ascii="Arial" w:hAnsi="Arial" w:cs="Arial"/>
          <w:sz w:val="22"/>
          <w:szCs w:val="22"/>
        </w:rPr>
        <w:t xml:space="preserve">Zur Verwendung der Mittel wird zwischen der TUM und dem Stifter/der Stifterin ein </w:t>
      </w:r>
      <w:r w:rsidR="00CA2F4E" w:rsidRPr="001E70A7">
        <w:rPr>
          <w:rFonts w:ascii="Arial" w:hAnsi="Arial" w:cs="Arial"/>
          <w:sz w:val="22"/>
          <w:szCs w:val="22"/>
        </w:rPr>
        <w:t>i. d. R</w:t>
      </w:r>
      <w:r w:rsidR="0063636B" w:rsidRPr="001E70A7">
        <w:rPr>
          <w:rFonts w:ascii="Arial" w:hAnsi="Arial" w:cs="Arial"/>
          <w:sz w:val="22"/>
          <w:szCs w:val="22"/>
        </w:rPr>
        <w:t>.</w:t>
      </w:r>
      <w:r w:rsidR="00CA2F4E" w:rsidRPr="001E70A7">
        <w:rPr>
          <w:rFonts w:ascii="Arial" w:hAnsi="Arial" w:cs="Arial"/>
          <w:sz w:val="22"/>
          <w:szCs w:val="22"/>
        </w:rPr>
        <w:t xml:space="preserve"> </w:t>
      </w:r>
      <w:r w:rsidR="00F32219" w:rsidRPr="001E70A7">
        <w:rPr>
          <w:rFonts w:ascii="Arial" w:hAnsi="Arial" w:cs="Arial"/>
          <w:sz w:val="22"/>
          <w:szCs w:val="22"/>
        </w:rPr>
        <w:t xml:space="preserve">beurkundeter Zuwendungsvertrag geschlossen. Die </w:t>
      </w:r>
      <w:r w:rsidR="00CA2F4E" w:rsidRPr="001E70A7">
        <w:rPr>
          <w:rFonts w:ascii="Arial" w:hAnsi="Arial" w:cs="Arial"/>
          <w:sz w:val="22"/>
          <w:szCs w:val="22"/>
        </w:rPr>
        <w:t>Erstell</w:t>
      </w:r>
      <w:r w:rsidR="0063636B" w:rsidRPr="001E70A7">
        <w:rPr>
          <w:rFonts w:ascii="Arial" w:hAnsi="Arial" w:cs="Arial"/>
          <w:sz w:val="22"/>
          <w:szCs w:val="22"/>
        </w:rPr>
        <w:t xml:space="preserve">ung des Vertrages </w:t>
      </w:r>
      <w:r w:rsidR="00F32219" w:rsidRPr="001E70A7">
        <w:rPr>
          <w:rFonts w:ascii="Arial" w:hAnsi="Arial" w:cs="Arial"/>
          <w:sz w:val="22"/>
          <w:szCs w:val="22"/>
        </w:rPr>
        <w:t xml:space="preserve">erfolgt </w:t>
      </w:r>
      <w:r w:rsidR="009B7278" w:rsidRPr="001E70A7">
        <w:rPr>
          <w:rFonts w:ascii="Arial" w:hAnsi="Arial" w:cs="Arial"/>
          <w:sz w:val="22"/>
          <w:szCs w:val="22"/>
        </w:rPr>
        <w:t xml:space="preserve">federführend </w:t>
      </w:r>
      <w:r w:rsidR="00F32219" w:rsidRPr="001E70A7">
        <w:rPr>
          <w:rFonts w:ascii="Arial" w:hAnsi="Arial" w:cs="Arial"/>
          <w:sz w:val="22"/>
          <w:szCs w:val="22"/>
        </w:rPr>
        <w:t>durch d</w:t>
      </w:r>
      <w:r w:rsidR="009B7278" w:rsidRPr="001E70A7">
        <w:rPr>
          <w:rFonts w:ascii="Arial" w:hAnsi="Arial" w:cs="Arial"/>
          <w:sz w:val="22"/>
          <w:szCs w:val="22"/>
        </w:rPr>
        <w:t>as HR 5</w:t>
      </w:r>
      <w:r w:rsidR="00F32219" w:rsidRPr="001E70A7">
        <w:rPr>
          <w:rFonts w:ascii="Arial" w:hAnsi="Arial" w:cs="Arial"/>
          <w:sz w:val="22"/>
          <w:szCs w:val="22"/>
        </w:rPr>
        <w:t xml:space="preserve">. </w:t>
      </w:r>
    </w:p>
    <w:p w14:paraId="56A8F2DC" w14:textId="77777777" w:rsidR="00DA44A3" w:rsidRPr="001E70A7" w:rsidRDefault="00DA44A3">
      <w:pPr>
        <w:jc w:val="both"/>
        <w:rPr>
          <w:rFonts w:ascii="Arial" w:hAnsi="Arial" w:cs="Arial"/>
          <w:sz w:val="22"/>
          <w:szCs w:val="22"/>
        </w:rPr>
      </w:pPr>
    </w:p>
    <w:p w14:paraId="2A79C08F" w14:textId="3356ED33" w:rsidR="00247613" w:rsidRPr="001E70A7" w:rsidRDefault="00DA44A3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 xml:space="preserve">Die Antragsstellung </w:t>
      </w:r>
      <w:r w:rsidR="0055684F" w:rsidRPr="001E70A7">
        <w:rPr>
          <w:rFonts w:ascii="Arial" w:hAnsi="Arial" w:cs="Arial"/>
          <w:sz w:val="22"/>
          <w:szCs w:val="22"/>
        </w:rPr>
        <w:t>für eine Finanzierung durch</w:t>
      </w:r>
      <w:r w:rsidRPr="001E70A7">
        <w:rPr>
          <w:rFonts w:ascii="Arial" w:hAnsi="Arial" w:cs="Arial"/>
          <w:sz w:val="22"/>
          <w:szCs w:val="22"/>
        </w:rPr>
        <w:t xml:space="preserve"> </w:t>
      </w:r>
      <w:r w:rsidRPr="001E70A7">
        <w:rPr>
          <w:rFonts w:ascii="Arial" w:hAnsi="Arial" w:cs="Arial"/>
          <w:b/>
          <w:sz w:val="22"/>
          <w:szCs w:val="22"/>
        </w:rPr>
        <w:t>öffentliche</w:t>
      </w:r>
      <w:r w:rsidRPr="001E70A7">
        <w:rPr>
          <w:rFonts w:ascii="Arial" w:hAnsi="Arial" w:cs="Arial"/>
          <w:sz w:val="22"/>
          <w:szCs w:val="22"/>
        </w:rPr>
        <w:t xml:space="preserve"> </w:t>
      </w:r>
      <w:r w:rsidR="0055684F" w:rsidRPr="001E70A7">
        <w:rPr>
          <w:rFonts w:ascii="Arial" w:hAnsi="Arial" w:cs="Arial"/>
          <w:sz w:val="22"/>
          <w:szCs w:val="22"/>
        </w:rPr>
        <w:t xml:space="preserve">bzw. diesen vergleichbaren </w:t>
      </w:r>
      <w:r w:rsidRPr="001E70A7">
        <w:rPr>
          <w:rFonts w:ascii="Arial" w:hAnsi="Arial" w:cs="Arial"/>
          <w:sz w:val="22"/>
          <w:szCs w:val="22"/>
        </w:rPr>
        <w:t>Einrichtungen</w:t>
      </w:r>
      <w:r w:rsidR="0082562A" w:rsidRPr="001E70A7">
        <w:rPr>
          <w:rFonts w:ascii="Arial" w:hAnsi="Arial" w:cs="Arial"/>
          <w:sz w:val="22"/>
          <w:szCs w:val="22"/>
        </w:rPr>
        <w:t xml:space="preserve"> erfolgt</w:t>
      </w:r>
      <w:r w:rsidR="00247613" w:rsidRPr="001E70A7">
        <w:rPr>
          <w:rFonts w:ascii="Arial" w:hAnsi="Arial" w:cs="Arial"/>
          <w:sz w:val="22"/>
          <w:szCs w:val="22"/>
        </w:rPr>
        <w:t xml:space="preserve"> </w:t>
      </w:r>
      <w:r w:rsidR="001E4815" w:rsidRPr="001E70A7">
        <w:rPr>
          <w:rFonts w:ascii="Arial" w:hAnsi="Arial" w:cs="Arial"/>
          <w:sz w:val="22"/>
          <w:szCs w:val="22"/>
        </w:rPr>
        <w:t xml:space="preserve">an der TUM </w:t>
      </w:r>
      <w:r w:rsidRPr="001E70A7">
        <w:rPr>
          <w:rFonts w:ascii="Arial" w:hAnsi="Arial" w:cs="Arial"/>
          <w:sz w:val="22"/>
          <w:szCs w:val="22"/>
        </w:rPr>
        <w:t>in Zusammenarbeit mit dem</w:t>
      </w:r>
      <w:r w:rsidR="0063636B" w:rsidRPr="001E70A7">
        <w:rPr>
          <w:rFonts w:ascii="Arial" w:hAnsi="Arial" w:cs="Arial"/>
          <w:sz w:val="22"/>
          <w:szCs w:val="22"/>
        </w:rPr>
        <w:t>/der</w:t>
      </w:r>
      <w:r w:rsidRPr="001E70A7">
        <w:rPr>
          <w:rFonts w:ascii="Arial" w:hAnsi="Arial" w:cs="Arial"/>
          <w:sz w:val="22"/>
          <w:szCs w:val="22"/>
        </w:rPr>
        <w:t xml:space="preserve"> zu berufenden Professor</w:t>
      </w:r>
      <w:r w:rsidR="0063636B" w:rsidRPr="001E70A7">
        <w:rPr>
          <w:rFonts w:ascii="Arial" w:hAnsi="Arial" w:cs="Arial"/>
          <w:sz w:val="22"/>
          <w:szCs w:val="22"/>
        </w:rPr>
        <w:t>/Professorin</w:t>
      </w:r>
      <w:r w:rsidR="00516306" w:rsidRPr="001E70A7">
        <w:rPr>
          <w:rFonts w:ascii="Arial" w:hAnsi="Arial" w:cs="Arial"/>
          <w:sz w:val="22"/>
          <w:szCs w:val="22"/>
        </w:rPr>
        <w:t xml:space="preserve"> und </w:t>
      </w:r>
      <w:r w:rsidR="001E4815" w:rsidRPr="001E70A7">
        <w:rPr>
          <w:rFonts w:ascii="Arial" w:hAnsi="Arial" w:cs="Arial"/>
          <w:sz w:val="22"/>
          <w:szCs w:val="22"/>
        </w:rPr>
        <w:t xml:space="preserve">dem </w:t>
      </w:r>
      <w:r w:rsidR="008F34A6" w:rsidRPr="001E70A7">
        <w:rPr>
          <w:rFonts w:ascii="Arial" w:hAnsi="Arial" w:cs="Arial"/>
          <w:sz w:val="22"/>
          <w:szCs w:val="22"/>
        </w:rPr>
        <w:t>Berufungsteam</w:t>
      </w:r>
      <w:r w:rsidR="0055684F" w:rsidRPr="001E70A7">
        <w:rPr>
          <w:rFonts w:ascii="Arial" w:hAnsi="Arial" w:cs="Arial"/>
          <w:sz w:val="22"/>
          <w:szCs w:val="22"/>
        </w:rPr>
        <w:t xml:space="preserve"> des Präsidenten</w:t>
      </w:r>
      <w:r w:rsidR="00247613" w:rsidRPr="001E70A7">
        <w:rPr>
          <w:rFonts w:ascii="Arial" w:hAnsi="Arial" w:cs="Arial"/>
          <w:sz w:val="22"/>
          <w:szCs w:val="22"/>
        </w:rPr>
        <w:t>.</w:t>
      </w:r>
      <w:r w:rsidR="00516306" w:rsidRPr="001E70A7">
        <w:rPr>
          <w:rFonts w:ascii="Arial" w:hAnsi="Arial" w:cs="Arial"/>
          <w:sz w:val="22"/>
          <w:szCs w:val="22"/>
        </w:rPr>
        <w:t xml:space="preserve"> </w:t>
      </w:r>
      <w:r w:rsidR="0024567F" w:rsidRPr="001E70A7">
        <w:rPr>
          <w:rFonts w:ascii="Arial" w:hAnsi="Arial" w:cs="Arial"/>
          <w:sz w:val="22"/>
          <w:szCs w:val="22"/>
        </w:rPr>
        <w:t>Der</w:t>
      </w:r>
      <w:r w:rsidR="00247613" w:rsidRPr="001E70A7">
        <w:rPr>
          <w:rFonts w:ascii="Arial" w:hAnsi="Arial" w:cs="Arial"/>
          <w:sz w:val="22"/>
          <w:szCs w:val="22"/>
        </w:rPr>
        <w:t xml:space="preserve"> entsprechende Bewilligungsbescheid ergeht </w:t>
      </w:r>
      <w:r w:rsidR="001E4815" w:rsidRPr="001E70A7">
        <w:rPr>
          <w:rFonts w:ascii="Arial" w:hAnsi="Arial" w:cs="Arial"/>
          <w:sz w:val="22"/>
          <w:szCs w:val="22"/>
        </w:rPr>
        <w:t xml:space="preserve">sowohl </w:t>
      </w:r>
      <w:r w:rsidR="00247613" w:rsidRPr="001E70A7">
        <w:rPr>
          <w:rFonts w:ascii="Arial" w:hAnsi="Arial" w:cs="Arial"/>
          <w:sz w:val="22"/>
          <w:szCs w:val="22"/>
        </w:rPr>
        <w:t>an den</w:t>
      </w:r>
      <w:r w:rsidR="0055684F" w:rsidRPr="001E70A7">
        <w:rPr>
          <w:rFonts w:ascii="Arial" w:hAnsi="Arial" w:cs="Arial"/>
          <w:sz w:val="22"/>
          <w:szCs w:val="22"/>
        </w:rPr>
        <w:t xml:space="preserve"> </w:t>
      </w:r>
      <w:r w:rsidR="001E4815" w:rsidRPr="001E70A7">
        <w:rPr>
          <w:rFonts w:ascii="Arial" w:hAnsi="Arial" w:cs="Arial"/>
          <w:sz w:val="22"/>
          <w:szCs w:val="22"/>
        </w:rPr>
        <w:t xml:space="preserve">zu berufenden </w:t>
      </w:r>
      <w:r w:rsidR="00247613" w:rsidRPr="001E70A7">
        <w:rPr>
          <w:rFonts w:ascii="Arial" w:hAnsi="Arial" w:cs="Arial"/>
          <w:sz w:val="22"/>
          <w:szCs w:val="22"/>
        </w:rPr>
        <w:t>Professor</w:t>
      </w:r>
      <w:r w:rsidR="0055684F" w:rsidRPr="001E70A7">
        <w:rPr>
          <w:rFonts w:ascii="Arial" w:hAnsi="Arial" w:cs="Arial"/>
          <w:sz w:val="22"/>
          <w:szCs w:val="22"/>
        </w:rPr>
        <w:t xml:space="preserve"> bzw. die zu berufende </w:t>
      </w:r>
      <w:r w:rsidR="0063636B" w:rsidRPr="001E70A7">
        <w:rPr>
          <w:rFonts w:ascii="Arial" w:hAnsi="Arial" w:cs="Arial"/>
          <w:sz w:val="22"/>
          <w:szCs w:val="22"/>
        </w:rPr>
        <w:t>Professorin</w:t>
      </w:r>
      <w:r w:rsidR="00247613" w:rsidRPr="001E70A7">
        <w:rPr>
          <w:rFonts w:ascii="Arial" w:hAnsi="Arial" w:cs="Arial"/>
          <w:sz w:val="22"/>
          <w:szCs w:val="22"/>
        </w:rPr>
        <w:t xml:space="preserve"> </w:t>
      </w:r>
      <w:r w:rsidR="001E4815" w:rsidRPr="001E70A7">
        <w:rPr>
          <w:rFonts w:ascii="Arial" w:hAnsi="Arial" w:cs="Arial"/>
          <w:sz w:val="22"/>
          <w:szCs w:val="22"/>
        </w:rPr>
        <w:t>als auch</w:t>
      </w:r>
      <w:r w:rsidR="00247613" w:rsidRPr="001E70A7">
        <w:rPr>
          <w:rFonts w:ascii="Arial" w:hAnsi="Arial" w:cs="Arial"/>
          <w:sz w:val="22"/>
          <w:szCs w:val="22"/>
        </w:rPr>
        <w:t xml:space="preserve"> an die</w:t>
      </w:r>
      <w:r w:rsidR="001E4815" w:rsidRPr="001E70A7">
        <w:rPr>
          <w:rFonts w:ascii="Arial" w:hAnsi="Arial" w:cs="Arial"/>
          <w:sz w:val="22"/>
          <w:szCs w:val="22"/>
        </w:rPr>
        <w:t xml:space="preserve"> TUM als</w:t>
      </w:r>
      <w:r w:rsidR="00247613" w:rsidRPr="001E70A7">
        <w:rPr>
          <w:rFonts w:ascii="Arial" w:hAnsi="Arial" w:cs="Arial"/>
          <w:sz w:val="22"/>
          <w:szCs w:val="22"/>
        </w:rPr>
        <w:t xml:space="preserve"> aufnehmende Einrichtung.</w:t>
      </w:r>
    </w:p>
    <w:p w14:paraId="1BDCF13D" w14:textId="77777777" w:rsidR="00247613" w:rsidRPr="001E70A7" w:rsidRDefault="00247613">
      <w:pPr>
        <w:jc w:val="both"/>
        <w:rPr>
          <w:rFonts w:ascii="Arial" w:hAnsi="Arial" w:cs="Arial"/>
          <w:sz w:val="22"/>
          <w:szCs w:val="22"/>
        </w:rPr>
      </w:pPr>
    </w:p>
    <w:p w14:paraId="061F68FC" w14:textId="5300262B" w:rsidR="00F32219" w:rsidRPr="001E70A7" w:rsidRDefault="00F32219" w:rsidP="00E06760">
      <w:pPr>
        <w:pStyle w:val="Listenabsatz"/>
        <w:numPr>
          <w:ilvl w:val="1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 w:rsidRPr="001E70A7">
        <w:rPr>
          <w:rFonts w:ascii="Arial" w:hAnsi="Arial" w:cs="Arial"/>
          <w:b/>
          <w:sz w:val="22"/>
          <w:szCs w:val="22"/>
        </w:rPr>
        <w:t>Annahme:</w:t>
      </w:r>
    </w:p>
    <w:p w14:paraId="7E0B4B62" w14:textId="48EF3292" w:rsidR="00214DC6" w:rsidRPr="001E70A7" w:rsidRDefault="00F32219" w:rsidP="00F32219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 xml:space="preserve">Die Annahme </w:t>
      </w:r>
      <w:r w:rsidR="00BF3301" w:rsidRPr="001E70A7">
        <w:rPr>
          <w:rFonts w:ascii="Arial" w:hAnsi="Arial" w:cs="Arial"/>
          <w:sz w:val="22"/>
          <w:szCs w:val="22"/>
        </w:rPr>
        <w:t xml:space="preserve">der Zuwendung </w:t>
      </w:r>
      <w:r w:rsidRPr="001E70A7">
        <w:rPr>
          <w:rFonts w:ascii="Arial" w:hAnsi="Arial" w:cs="Arial"/>
          <w:sz w:val="22"/>
          <w:szCs w:val="22"/>
        </w:rPr>
        <w:t>für Stiftungslehrstühle</w:t>
      </w:r>
      <w:r w:rsidR="00214DC6" w:rsidRPr="001E70A7">
        <w:rPr>
          <w:rFonts w:ascii="Arial" w:hAnsi="Arial" w:cs="Arial"/>
          <w:sz w:val="22"/>
          <w:szCs w:val="22"/>
        </w:rPr>
        <w:t xml:space="preserve"> </w:t>
      </w:r>
      <w:r w:rsidR="00214DC6" w:rsidRPr="001E70A7">
        <w:rPr>
          <w:rFonts w:ascii="Arial" w:hAnsi="Arial" w:cs="Arial"/>
          <w:b/>
          <w:sz w:val="22"/>
          <w:szCs w:val="22"/>
        </w:rPr>
        <w:t xml:space="preserve">privater </w:t>
      </w:r>
      <w:r w:rsidR="00214DC6" w:rsidRPr="001E70A7">
        <w:rPr>
          <w:rFonts w:ascii="Arial" w:hAnsi="Arial" w:cs="Arial"/>
          <w:sz w:val="22"/>
          <w:szCs w:val="22"/>
        </w:rPr>
        <w:t xml:space="preserve">Dritter wird mit Vertragsunterzeichnung durch </w:t>
      </w:r>
      <w:r w:rsidR="00765DCE" w:rsidRPr="001E70A7">
        <w:rPr>
          <w:rFonts w:ascii="Arial" w:hAnsi="Arial" w:cs="Arial"/>
          <w:sz w:val="22"/>
          <w:szCs w:val="22"/>
        </w:rPr>
        <w:t>das TUM Legal Office</w:t>
      </w:r>
      <w:r w:rsidR="00214DC6" w:rsidRPr="001E70A7">
        <w:rPr>
          <w:rFonts w:ascii="Arial" w:hAnsi="Arial" w:cs="Arial"/>
          <w:sz w:val="22"/>
          <w:szCs w:val="22"/>
        </w:rPr>
        <w:t xml:space="preserve"> </w:t>
      </w:r>
      <w:r w:rsidR="00583080" w:rsidRPr="001E70A7">
        <w:rPr>
          <w:rFonts w:ascii="Arial" w:hAnsi="Arial" w:cs="Arial"/>
          <w:sz w:val="22"/>
          <w:szCs w:val="22"/>
        </w:rPr>
        <w:t xml:space="preserve">bzw. </w:t>
      </w:r>
      <w:r w:rsidR="00765DCE" w:rsidRPr="001E70A7">
        <w:rPr>
          <w:rFonts w:ascii="Arial" w:hAnsi="Arial" w:cs="Arial"/>
          <w:sz w:val="22"/>
          <w:szCs w:val="22"/>
        </w:rPr>
        <w:t>das Hochschulpräsidium</w:t>
      </w:r>
      <w:r w:rsidR="00583080" w:rsidRPr="001E70A7">
        <w:rPr>
          <w:rFonts w:ascii="Arial" w:hAnsi="Arial" w:cs="Arial"/>
          <w:sz w:val="22"/>
          <w:szCs w:val="22"/>
        </w:rPr>
        <w:t xml:space="preserve"> </w:t>
      </w:r>
      <w:r w:rsidR="00214DC6" w:rsidRPr="001E70A7">
        <w:rPr>
          <w:rFonts w:ascii="Arial" w:hAnsi="Arial" w:cs="Arial"/>
          <w:sz w:val="22"/>
          <w:szCs w:val="22"/>
        </w:rPr>
        <w:t xml:space="preserve">erklärt. </w:t>
      </w:r>
      <w:r w:rsidR="00214DC6" w:rsidRPr="001E70A7">
        <w:rPr>
          <w:rFonts w:ascii="Arial" w:hAnsi="Arial" w:cs="Arial"/>
          <w:b/>
          <w:sz w:val="22"/>
          <w:szCs w:val="22"/>
        </w:rPr>
        <w:t xml:space="preserve">Öffentliche </w:t>
      </w:r>
      <w:r w:rsidR="00214DC6" w:rsidRPr="001E70A7">
        <w:rPr>
          <w:rFonts w:ascii="Arial" w:hAnsi="Arial" w:cs="Arial"/>
          <w:sz w:val="22"/>
          <w:szCs w:val="22"/>
        </w:rPr>
        <w:t>Einrichtungen fordern zur Annahme der Zuwendung die Unterschriften des Lehrstuhlinhabers</w:t>
      </w:r>
      <w:r w:rsidR="00765DCE" w:rsidRPr="001E70A7">
        <w:rPr>
          <w:rFonts w:ascii="Arial" w:hAnsi="Arial" w:cs="Arial"/>
          <w:sz w:val="22"/>
          <w:szCs w:val="22"/>
        </w:rPr>
        <w:t xml:space="preserve"> oder der Lehrstuhlinhaberin bzw. des </w:t>
      </w:r>
      <w:r w:rsidR="00214DC6" w:rsidRPr="001E70A7">
        <w:rPr>
          <w:rFonts w:ascii="Arial" w:hAnsi="Arial" w:cs="Arial"/>
          <w:sz w:val="22"/>
          <w:szCs w:val="22"/>
        </w:rPr>
        <w:t>Preisgeldträgers</w:t>
      </w:r>
      <w:r w:rsidR="00765DCE" w:rsidRPr="001E70A7">
        <w:rPr>
          <w:rFonts w:ascii="Arial" w:hAnsi="Arial" w:cs="Arial"/>
          <w:sz w:val="22"/>
          <w:szCs w:val="22"/>
        </w:rPr>
        <w:t xml:space="preserve"> oder der Preisgeldträgerin</w:t>
      </w:r>
      <w:r w:rsidR="00214DC6" w:rsidRPr="001E70A7">
        <w:rPr>
          <w:rFonts w:ascii="Arial" w:hAnsi="Arial" w:cs="Arial"/>
          <w:sz w:val="22"/>
          <w:szCs w:val="22"/>
        </w:rPr>
        <w:t xml:space="preserve"> sowie der aufnehmenden Institution</w:t>
      </w:r>
      <w:r w:rsidR="00632BEC" w:rsidRPr="001E70A7">
        <w:rPr>
          <w:rFonts w:ascii="Arial" w:hAnsi="Arial" w:cs="Arial"/>
          <w:sz w:val="22"/>
          <w:szCs w:val="22"/>
        </w:rPr>
        <w:t xml:space="preserve">. An der TUM wird die Unterschrift </w:t>
      </w:r>
      <w:r w:rsidR="00765DCE" w:rsidRPr="001E70A7">
        <w:rPr>
          <w:rFonts w:ascii="Arial" w:hAnsi="Arial" w:cs="Arial"/>
          <w:sz w:val="22"/>
          <w:szCs w:val="22"/>
        </w:rPr>
        <w:t xml:space="preserve">für die TUM als aufnehmende Institution </w:t>
      </w:r>
      <w:r w:rsidR="00632BEC" w:rsidRPr="001E70A7">
        <w:rPr>
          <w:rFonts w:ascii="Arial" w:hAnsi="Arial" w:cs="Arial"/>
          <w:sz w:val="22"/>
          <w:szCs w:val="22"/>
        </w:rPr>
        <w:t>durch die ZA3</w:t>
      </w:r>
      <w:r w:rsidR="00765DCE" w:rsidRPr="001E70A7">
        <w:rPr>
          <w:rFonts w:ascii="Arial" w:hAnsi="Arial" w:cs="Arial"/>
          <w:sz w:val="22"/>
          <w:szCs w:val="22"/>
        </w:rPr>
        <w:t xml:space="preserve"> - Finanzen</w:t>
      </w:r>
      <w:r w:rsidR="00632BEC" w:rsidRPr="001E70A7">
        <w:rPr>
          <w:rFonts w:ascii="Arial" w:hAnsi="Arial" w:cs="Arial"/>
          <w:sz w:val="22"/>
          <w:szCs w:val="22"/>
        </w:rPr>
        <w:t xml:space="preserve"> geleistet</w:t>
      </w:r>
      <w:r w:rsidR="00214DC6" w:rsidRPr="001E70A7">
        <w:rPr>
          <w:rFonts w:ascii="Arial" w:hAnsi="Arial" w:cs="Arial"/>
          <w:sz w:val="22"/>
          <w:szCs w:val="22"/>
        </w:rPr>
        <w:t xml:space="preserve">. </w:t>
      </w:r>
    </w:p>
    <w:p w14:paraId="1257E584" w14:textId="77777777" w:rsidR="00632BEC" w:rsidRPr="001E70A7" w:rsidRDefault="00632BEC" w:rsidP="00F32219">
      <w:pPr>
        <w:jc w:val="both"/>
        <w:rPr>
          <w:rFonts w:ascii="Arial" w:hAnsi="Arial" w:cs="Arial"/>
          <w:sz w:val="22"/>
          <w:szCs w:val="22"/>
        </w:rPr>
      </w:pPr>
    </w:p>
    <w:p w14:paraId="510CB69E" w14:textId="5951EF97" w:rsidR="00632BEC" w:rsidRPr="001E70A7" w:rsidRDefault="00632BEC" w:rsidP="00F32219">
      <w:pPr>
        <w:jc w:val="both"/>
        <w:rPr>
          <w:rFonts w:ascii="Arial" w:hAnsi="Arial" w:cs="Arial"/>
          <w:sz w:val="22"/>
          <w:szCs w:val="22"/>
        </w:rPr>
      </w:pPr>
      <w:r w:rsidRPr="001E70A7">
        <w:rPr>
          <w:rFonts w:ascii="Arial" w:hAnsi="Arial" w:cs="Arial"/>
          <w:sz w:val="22"/>
          <w:szCs w:val="22"/>
        </w:rPr>
        <w:t xml:space="preserve">Die Einrichtung einer entsprechenden Kostenstelle bzw. eines neuen Auftrags </w:t>
      </w:r>
      <w:r w:rsidR="0024567F" w:rsidRPr="001E70A7">
        <w:rPr>
          <w:rFonts w:ascii="Arial" w:hAnsi="Arial" w:cs="Arial"/>
          <w:sz w:val="22"/>
          <w:szCs w:val="22"/>
        </w:rPr>
        <w:t xml:space="preserve">in SAP </w:t>
      </w:r>
      <w:r w:rsidRPr="001E70A7">
        <w:rPr>
          <w:rFonts w:ascii="Arial" w:hAnsi="Arial" w:cs="Arial"/>
          <w:sz w:val="22"/>
          <w:szCs w:val="22"/>
        </w:rPr>
        <w:t>wird nach Unterzeichnung des Vertrags bzw. nach Erhalt des Bewilligungsbes</w:t>
      </w:r>
      <w:r w:rsidR="00102540" w:rsidRPr="001E70A7">
        <w:rPr>
          <w:rFonts w:ascii="Arial" w:hAnsi="Arial" w:cs="Arial"/>
          <w:sz w:val="22"/>
          <w:szCs w:val="22"/>
        </w:rPr>
        <w:t>cheides von der ZA3</w:t>
      </w:r>
      <w:r w:rsidR="00765DCE" w:rsidRPr="001E70A7">
        <w:rPr>
          <w:rFonts w:ascii="Arial" w:hAnsi="Arial" w:cs="Arial"/>
          <w:sz w:val="22"/>
          <w:szCs w:val="22"/>
        </w:rPr>
        <w:t> - Finanzen</w:t>
      </w:r>
      <w:r w:rsidR="00102540" w:rsidRPr="001E70A7">
        <w:rPr>
          <w:rFonts w:ascii="Arial" w:hAnsi="Arial" w:cs="Arial"/>
          <w:sz w:val="22"/>
          <w:szCs w:val="22"/>
        </w:rPr>
        <w:t xml:space="preserve"> veranlasst.</w:t>
      </w:r>
    </w:p>
    <w:p w14:paraId="649BACC5" w14:textId="6FA37455" w:rsidR="000274FC" w:rsidRPr="001E70A7" w:rsidRDefault="000274FC" w:rsidP="00F32219">
      <w:pPr>
        <w:jc w:val="both"/>
        <w:rPr>
          <w:rFonts w:ascii="Arial" w:hAnsi="Arial" w:cs="Arial"/>
          <w:sz w:val="22"/>
          <w:szCs w:val="22"/>
        </w:rPr>
      </w:pPr>
    </w:p>
    <w:p w14:paraId="6CB2E354" w14:textId="77777777" w:rsidR="000274FC" w:rsidRPr="001E70A7" w:rsidRDefault="000274FC" w:rsidP="00F32219">
      <w:pPr>
        <w:jc w:val="both"/>
        <w:rPr>
          <w:rFonts w:ascii="Arial" w:hAnsi="Arial" w:cs="Arial"/>
          <w:sz w:val="22"/>
          <w:szCs w:val="22"/>
        </w:rPr>
      </w:pPr>
    </w:p>
    <w:sectPr w:rsidR="000274FC" w:rsidRPr="001E70A7" w:rsidSect="00EE5F77">
      <w:footerReference w:type="default" r:id="rId12"/>
      <w:headerReference w:type="first" r:id="rId13"/>
      <w:pgSz w:w="11907" w:h="16840" w:code="9"/>
      <w:pgMar w:top="2670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21F46" w14:textId="77777777" w:rsidR="00CE666A" w:rsidRDefault="00CE666A" w:rsidP="008D3707">
      <w:r>
        <w:separator/>
      </w:r>
    </w:p>
  </w:endnote>
  <w:endnote w:type="continuationSeparator" w:id="0">
    <w:p w14:paraId="1CF04F9E" w14:textId="77777777" w:rsidR="00CE666A" w:rsidRDefault="00CE666A" w:rsidP="008D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5D5DC" w14:textId="3E8769D0" w:rsidR="00551A2A" w:rsidRPr="00551A2A" w:rsidRDefault="00551A2A">
    <w:pPr>
      <w:pStyle w:val="Fuzeile"/>
      <w:jc w:val="center"/>
      <w:rPr>
        <w:rFonts w:ascii="Arial" w:hAnsi="Arial" w:cs="Arial"/>
      </w:rPr>
    </w:pPr>
    <w:r w:rsidRPr="00551A2A">
      <w:rPr>
        <w:rFonts w:ascii="Arial" w:hAnsi="Arial" w:cs="Arial"/>
      </w:rPr>
      <w:fldChar w:fldCharType="begin"/>
    </w:r>
    <w:r w:rsidRPr="00551A2A">
      <w:rPr>
        <w:rFonts w:ascii="Arial" w:hAnsi="Arial" w:cs="Arial"/>
      </w:rPr>
      <w:instrText>PAGE   \* MERGEFORMAT</w:instrText>
    </w:r>
    <w:r w:rsidRPr="00551A2A">
      <w:rPr>
        <w:rFonts w:ascii="Arial" w:hAnsi="Arial" w:cs="Arial"/>
      </w:rPr>
      <w:fldChar w:fldCharType="separate"/>
    </w:r>
    <w:r w:rsidR="00F676F3">
      <w:rPr>
        <w:rFonts w:ascii="Arial" w:hAnsi="Arial" w:cs="Arial"/>
        <w:noProof/>
      </w:rPr>
      <w:t>6</w:t>
    </w:r>
    <w:r w:rsidRPr="00551A2A">
      <w:rPr>
        <w:rFonts w:ascii="Arial" w:hAnsi="Arial" w:cs="Arial"/>
      </w:rPr>
      <w:fldChar w:fldCharType="end"/>
    </w:r>
  </w:p>
  <w:p w14:paraId="46CA492A" w14:textId="77777777" w:rsidR="005E29FE" w:rsidRPr="00551A2A" w:rsidRDefault="005E29FE" w:rsidP="00551A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5B09C" w14:textId="77777777" w:rsidR="00CE666A" w:rsidRDefault="00CE666A" w:rsidP="008D3707">
      <w:r>
        <w:separator/>
      </w:r>
    </w:p>
  </w:footnote>
  <w:footnote w:type="continuationSeparator" w:id="0">
    <w:p w14:paraId="4C846685" w14:textId="77777777" w:rsidR="00CE666A" w:rsidRDefault="00CE666A" w:rsidP="008D3707">
      <w:r>
        <w:continuationSeparator/>
      </w:r>
    </w:p>
  </w:footnote>
  <w:footnote w:id="1">
    <w:p w14:paraId="027A3F37" w14:textId="551AB400" w:rsidR="00AF2A18" w:rsidRPr="00F8216B" w:rsidRDefault="00AF2A18">
      <w:pPr>
        <w:pStyle w:val="Funotentext"/>
        <w:rPr>
          <w:rFonts w:ascii="Arial" w:hAnsi="Arial" w:cs="Arial"/>
          <w:color w:val="000000"/>
          <w:sz w:val="18"/>
          <w:szCs w:val="18"/>
          <w:u w:val="single"/>
        </w:rPr>
      </w:pPr>
      <w:r w:rsidRPr="00F8216B">
        <w:rPr>
          <w:rStyle w:val="Funotenzeichen"/>
          <w:rFonts w:ascii="Arial" w:hAnsi="Arial" w:cs="Arial"/>
          <w:sz w:val="18"/>
          <w:szCs w:val="18"/>
          <w:u w:val="single"/>
        </w:rPr>
        <w:footnoteRef/>
      </w:r>
      <w:r w:rsidRPr="00F8216B">
        <w:rPr>
          <w:rFonts w:ascii="Arial" w:hAnsi="Arial" w:cs="Arial"/>
          <w:sz w:val="18"/>
          <w:szCs w:val="18"/>
          <w:u w:val="single"/>
        </w:rPr>
        <w:t xml:space="preserve"> </w:t>
      </w:r>
      <w:hyperlink r:id="rId1" w:history="1">
        <w:r w:rsidRPr="00F8216B">
          <w:rPr>
            <w:rStyle w:val="Hyperlink"/>
            <w:rFonts w:ascii="Arial" w:hAnsi="Arial" w:cs="Arial"/>
            <w:sz w:val="18"/>
            <w:szCs w:val="18"/>
          </w:rPr>
          <w:t>https://portal.mytum.de/kompass/forschung_public/Drittmittelrichtlinien.pdf</w:t>
        </w:r>
      </w:hyperlink>
    </w:p>
    <w:p w14:paraId="726DE9CE" w14:textId="5EAAAC50" w:rsidR="00AF2A18" w:rsidRPr="00F8216B" w:rsidRDefault="00AF2A18">
      <w:pPr>
        <w:pStyle w:val="Funotentext"/>
        <w:rPr>
          <w:rFonts w:ascii="Arial" w:hAnsi="Arial" w:cs="Arial"/>
          <w:sz w:val="18"/>
          <w:szCs w:val="18"/>
          <w:u w:val="single"/>
        </w:rPr>
      </w:pPr>
      <w:r w:rsidRPr="00F8216B">
        <w:rPr>
          <w:rStyle w:val="Funotenzeichen"/>
          <w:rFonts w:ascii="Arial" w:hAnsi="Arial" w:cs="Arial"/>
          <w:color w:val="000000"/>
          <w:sz w:val="18"/>
          <w:szCs w:val="18"/>
          <w:u w:val="single"/>
        </w:rPr>
        <w:t>2</w:t>
      </w:r>
      <w:r w:rsidRPr="00F8216B">
        <w:rPr>
          <w:rFonts w:ascii="Arial" w:hAnsi="Arial" w:cs="Arial"/>
          <w:color w:val="000000"/>
          <w:sz w:val="18"/>
          <w:szCs w:val="18"/>
          <w:u w:val="single"/>
        </w:rPr>
        <w:t xml:space="preserve"> https://portal.mytum.de/tum/verwaltung/korruptionsvorsorge/index_html</w:t>
      </w:r>
    </w:p>
  </w:footnote>
  <w:footnote w:id="2">
    <w:p w14:paraId="1B10F365" w14:textId="77777777" w:rsidR="00AF2A18" w:rsidRPr="00F8216B" w:rsidRDefault="00AF2A18" w:rsidP="00AF2A18">
      <w:pPr>
        <w:pStyle w:val="Funotentext"/>
        <w:rPr>
          <w:rFonts w:ascii="Arial" w:hAnsi="Arial" w:cs="Arial"/>
          <w:sz w:val="18"/>
          <w:szCs w:val="18"/>
          <w:u w:val="single"/>
        </w:rPr>
      </w:pPr>
      <w:r w:rsidRPr="00F8216B">
        <w:rPr>
          <w:rStyle w:val="Funotenzeichen"/>
          <w:rFonts w:ascii="Arial" w:hAnsi="Arial" w:cs="Arial"/>
          <w:sz w:val="18"/>
          <w:szCs w:val="18"/>
          <w:u w:val="single"/>
        </w:rPr>
        <w:t>3</w:t>
      </w:r>
    </w:p>
  </w:footnote>
  <w:footnote w:id="3">
    <w:p w14:paraId="5F5E2E9C" w14:textId="735F5045" w:rsidR="005E29FE" w:rsidRPr="00F8216B" w:rsidRDefault="00AF2A18">
      <w:pPr>
        <w:pStyle w:val="Funotentext"/>
        <w:rPr>
          <w:rFonts w:ascii="Arial" w:hAnsi="Arial" w:cs="Arial"/>
          <w:color w:val="000000"/>
          <w:sz w:val="18"/>
          <w:szCs w:val="18"/>
          <w:u w:val="single"/>
        </w:rPr>
      </w:pPr>
      <w:r w:rsidRPr="00F8216B">
        <w:rPr>
          <w:rStyle w:val="Hyperlink"/>
          <w:rFonts w:ascii="Arial" w:hAnsi="Arial" w:cs="Arial"/>
          <w:color w:val="000000"/>
          <w:sz w:val="18"/>
          <w:szCs w:val="18"/>
        </w:rPr>
        <w:t>http://www.tum.de/fileadmin/w00bfo/www/Wirtschaft/Broschueren_Kooperationen/130315_TUM_CCC_Research_Code_of_Conduct_dt.pdf</w:t>
      </w:r>
    </w:p>
  </w:footnote>
  <w:footnote w:id="4">
    <w:p w14:paraId="3B2F0FD5" w14:textId="48A2271F" w:rsidR="005E29FE" w:rsidRPr="00B569CB" w:rsidRDefault="0090016A">
      <w:pPr>
        <w:pStyle w:val="Funotentext"/>
        <w:rPr>
          <w:color w:val="000000"/>
        </w:rPr>
      </w:pPr>
      <w:r w:rsidRPr="00F900E7">
        <w:rPr>
          <w:rStyle w:val="Funotenzeichen"/>
          <w:rFonts w:ascii="Arial" w:hAnsi="Arial" w:cs="Arial"/>
          <w:sz w:val="18"/>
          <w:szCs w:val="18"/>
          <w:u w:val="single"/>
        </w:rPr>
        <w:t>4</w:t>
      </w:r>
      <w:r w:rsidR="006E6AE2" w:rsidRPr="00F900E7">
        <w:rPr>
          <w:rFonts w:ascii="Arial" w:hAnsi="Arial" w:cs="Arial"/>
          <w:sz w:val="18"/>
          <w:szCs w:val="18"/>
          <w:u w:val="single"/>
        </w:rPr>
        <w:t>https://www.fundraising.tum.de/fundraising/startseite</w:t>
      </w:r>
    </w:p>
  </w:footnote>
  <w:footnote w:id="5">
    <w:p w14:paraId="5DDE48BE" w14:textId="3B0CFEA7" w:rsidR="0095273E" w:rsidRPr="00B73AB4" w:rsidRDefault="0095273E">
      <w:pPr>
        <w:pStyle w:val="Funotentext"/>
        <w:rPr>
          <w:rFonts w:ascii="Arial" w:hAnsi="Arial" w:cs="Arial"/>
          <w:sz w:val="18"/>
          <w:szCs w:val="18"/>
        </w:rPr>
      </w:pPr>
      <w:r w:rsidRPr="00B73AB4">
        <w:rPr>
          <w:rStyle w:val="Funotenzeichen"/>
          <w:rFonts w:ascii="Arial" w:hAnsi="Arial" w:cs="Arial"/>
          <w:sz w:val="18"/>
          <w:szCs w:val="18"/>
        </w:rPr>
        <w:footnoteRef/>
      </w:r>
      <w:r w:rsidRPr="00B73AB4">
        <w:rPr>
          <w:rFonts w:ascii="Arial" w:hAnsi="Arial" w:cs="Arial"/>
          <w:sz w:val="18"/>
          <w:szCs w:val="18"/>
        </w:rPr>
        <w:t xml:space="preserve"> </w:t>
      </w:r>
      <w:r w:rsidR="003A0795" w:rsidRPr="00B73AB4">
        <w:rPr>
          <w:rFonts w:ascii="Arial" w:hAnsi="Arial" w:cs="Arial"/>
          <w:sz w:val="18"/>
          <w:szCs w:val="18"/>
        </w:rPr>
        <w:t xml:space="preserve">Siehe hierzu im Detail Ziff. 2.1 und 2.1.1 der </w:t>
      </w:r>
      <w:proofErr w:type="spellStart"/>
      <w:r w:rsidR="003A0795" w:rsidRPr="00B73AB4">
        <w:rPr>
          <w:rFonts w:ascii="Arial" w:hAnsi="Arial" w:cs="Arial"/>
          <w:sz w:val="18"/>
          <w:szCs w:val="18"/>
        </w:rPr>
        <w:t>DriMiR</w:t>
      </w:r>
      <w:proofErr w:type="spellEnd"/>
      <w:r w:rsidR="003A0795" w:rsidRPr="00B73AB4">
        <w:rPr>
          <w:rFonts w:ascii="Arial" w:hAnsi="Arial" w:cs="Arial"/>
          <w:sz w:val="18"/>
          <w:szCs w:val="18"/>
        </w:rPr>
        <w:t>.</w:t>
      </w:r>
    </w:p>
  </w:footnote>
  <w:footnote w:id="6">
    <w:p w14:paraId="3DBAC906" w14:textId="5288A052" w:rsidR="000573FE" w:rsidRPr="00B73AB4" w:rsidRDefault="000573FE">
      <w:pPr>
        <w:pStyle w:val="Funotentext"/>
        <w:rPr>
          <w:rFonts w:ascii="Arial" w:hAnsi="Arial" w:cs="Arial"/>
          <w:sz w:val="18"/>
          <w:szCs w:val="18"/>
        </w:rPr>
      </w:pPr>
      <w:r w:rsidRPr="00B73AB4">
        <w:rPr>
          <w:rStyle w:val="Funotenzeichen"/>
          <w:rFonts w:ascii="Arial" w:hAnsi="Arial" w:cs="Arial"/>
          <w:sz w:val="18"/>
          <w:szCs w:val="18"/>
        </w:rPr>
        <w:footnoteRef/>
      </w:r>
      <w:r w:rsidRPr="00B73AB4">
        <w:rPr>
          <w:rFonts w:ascii="Arial" w:hAnsi="Arial" w:cs="Arial"/>
          <w:sz w:val="18"/>
          <w:szCs w:val="18"/>
        </w:rPr>
        <w:t xml:space="preserve"> Siehe hierzu im Detail Ziff. 3.1.1 </w:t>
      </w:r>
      <w:r w:rsidR="003A0795" w:rsidRPr="00B73AB4">
        <w:rPr>
          <w:rFonts w:ascii="Arial" w:hAnsi="Arial" w:cs="Arial"/>
          <w:sz w:val="18"/>
          <w:szCs w:val="18"/>
        </w:rPr>
        <w:t xml:space="preserve">der </w:t>
      </w:r>
      <w:proofErr w:type="spellStart"/>
      <w:r w:rsidRPr="00B73AB4">
        <w:rPr>
          <w:rFonts w:ascii="Arial" w:hAnsi="Arial" w:cs="Arial"/>
          <w:sz w:val="18"/>
          <w:szCs w:val="18"/>
        </w:rPr>
        <w:t>DriMiR</w:t>
      </w:r>
      <w:proofErr w:type="spellEnd"/>
      <w:r w:rsidRPr="00B73AB4">
        <w:rPr>
          <w:rFonts w:ascii="Arial" w:hAnsi="Arial" w:cs="Arial"/>
          <w:sz w:val="18"/>
          <w:szCs w:val="18"/>
        </w:rPr>
        <w:t>.</w:t>
      </w:r>
    </w:p>
  </w:footnote>
  <w:footnote w:id="7">
    <w:p w14:paraId="6E161F26" w14:textId="727F397F" w:rsidR="00AE6DCE" w:rsidRPr="00AE6DCE" w:rsidRDefault="00AE6DCE">
      <w:pPr>
        <w:pStyle w:val="Funotentext"/>
        <w:rPr>
          <w:rFonts w:ascii="Arial" w:hAnsi="Arial" w:cs="Arial"/>
          <w:sz w:val="18"/>
          <w:szCs w:val="18"/>
        </w:rPr>
      </w:pPr>
      <w:r>
        <w:rPr>
          <w:rStyle w:val="Funotenzeichen"/>
          <w:rFonts w:ascii="Arial" w:hAnsi="Arial" w:cs="Arial"/>
          <w:color w:val="000000"/>
          <w:sz w:val="22"/>
          <w:szCs w:val="22"/>
        </w:rPr>
        <w:footnoteRef/>
      </w:r>
      <w:r w:rsidRPr="00EC26FB">
        <w:rPr>
          <w:rFonts w:ascii="Arial" w:hAnsi="Arial" w:cs="Arial"/>
          <w:color w:val="000000"/>
          <w:sz w:val="22"/>
          <w:szCs w:val="22"/>
        </w:rPr>
        <w:t xml:space="preserve"> </w:t>
      </w:r>
      <w:r w:rsidR="00F8216B">
        <w:rPr>
          <w:rFonts w:ascii="Arial" w:hAnsi="Arial" w:cs="Arial"/>
          <w:color w:val="000000"/>
          <w:sz w:val="18"/>
          <w:szCs w:val="18"/>
        </w:rPr>
        <w:t>https://portal.mytum.de/kompass/forschung/andere_ministerien</w:t>
      </w:r>
    </w:p>
  </w:footnote>
  <w:footnote w:id="8">
    <w:p w14:paraId="177F2D35" w14:textId="77777777" w:rsidR="005E29FE" w:rsidRPr="004E47E1" w:rsidRDefault="005E29FE">
      <w:pPr>
        <w:pStyle w:val="Funotentext"/>
        <w:rPr>
          <w:rFonts w:ascii="Arial" w:hAnsi="Arial" w:cs="Arial"/>
          <w:color w:val="000000"/>
          <w:sz w:val="18"/>
          <w:szCs w:val="18"/>
          <w:u w:val="single"/>
        </w:rPr>
      </w:pPr>
      <w:r w:rsidRPr="004E47E1">
        <w:rPr>
          <w:rStyle w:val="Funotenzeichen"/>
          <w:rFonts w:ascii="Arial" w:hAnsi="Arial" w:cs="Arial"/>
          <w:color w:val="000000"/>
          <w:sz w:val="18"/>
          <w:szCs w:val="18"/>
          <w:u w:val="single"/>
        </w:rPr>
        <w:footnoteRef/>
      </w:r>
      <w:r w:rsidRPr="004E47E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hyperlink r:id="rId2" w:history="1">
        <w:r w:rsidRPr="004E47E1">
          <w:rPr>
            <w:rStyle w:val="Hyperlink"/>
            <w:rFonts w:ascii="Arial" w:hAnsi="Arial" w:cs="Arial"/>
            <w:color w:val="000000"/>
            <w:sz w:val="18"/>
            <w:szCs w:val="18"/>
          </w:rPr>
          <w:t>http://www.tum.de/fileadmin/w00bfo/www/Wirtschaft/Broschueren_Kooperationen/130318_TUM_CCC_Forsch-Wirt_Brosch-dt.pdf</w:t>
        </w:r>
      </w:hyperlink>
    </w:p>
  </w:footnote>
  <w:footnote w:id="9">
    <w:p w14:paraId="0634AF35" w14:textId="77777777" w:rsidR="00FC5915" w:rsidRPr="005E3EC8" w:rsidRDefault="00FC5915" w:rsidP="00FC5915">
      <w:pPr>
        <w:jc w:val="both"/>
        <w:rPr>
          <w:rFonts w:ascii="Arial" w:hAnsi="Arial" w:cs="Arial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5E3EC8">
        <w:rPr>
          <w:rFonts w:ascii="Arial" w:hAnsi="Arial" w:cs="Arial"/>
          <w:color w:val="000000"/>
          <w:sz w:val="18"/>
          <w:szCs w:val="18"/>
        </w:rPr>
        <w:t>https://portal.mytum.de/archiv/form_drittmittel/form_drittmittel_20030715_175112</w:t>
      </w:r>
    </w:p>
    <w:p w14:paraId="2D019D8C" w14:textId="23CC8815" w:rsidR="00FC5915" w:rsidRDefault="00FC5915">
      <w:pPr>
        <w:pStyle w:val="Funotentext"/>
      </w:pPr>
    </w:p>
  </w:footnote>
  <w:footnote w:id="10">
    <w:p w14:paraId="29937CEA" w14:textId="335C3CE2" w:rsidR="00587EDC" w:rsidRPr="005E3EC8" w:rsidRDefault="00587EDC" w:rsidP="00587EDC">
      <w:pPr>
        <w:jc w:val="both"/>
        <w:rPr>
          <w:rFonts w:ascii="Arial" w:hAnsi="Arial" w:cs="Arial"/>
          <w:sz w:val="18"/>
          <w:szCs w:val="18"/>
        </w:rPr>
      </w:pPr>
      <w:r w:rsidRPr="00B73AB4">
        <w:rPr>
          <w:rStyle w:val="Funotenzeichen"/>
          <w:rFonts w:ascii="Arial" w:hAnsi="Arial" w:cs="Arial"/>
          <w:sz w:val="18"/>
          <w:szCs w:val="18"/>
        </w:rPr>
        <w:footnoteRef/>
      </w:r>
      <w:r w:rsidRPr="00B73AB4">
        <w:rPr>
          <w:rFonts w:ascii="Arial" w:hAnsi="Arial" w:cs="Arial"/>
          <w:sz w:val="18"/>
          <w:szCs w:val="18"/>
        </w:rPr>
        <w:t xml:space="preserve"> </w:t>
      </w:r>
      <w:r w:rsidRPr="005E3EC8">
        <w:rPr>
          <w:rFonts w:ascii="Arial" w:hAnsi="Arial" w:cs="Arial"/>
          <w:color w:val="000000"/>
          <w:sz w:val="18"/>
          <w:szCs w:val="18"/>
        </w:rPr>
        <w:t>https://portal.mytum.de/archiv/form_drittmittel/form_drittmittel_20030715_175112</w:t>
      </w:r>
    </w:p>
  </w:footnote>
  <w:footnote w:id="11">
    <w:p w14:paraId="5C2A876E" w14:textId="14CA70A2" w:rsidR="00587EDC" w:rsidRPr="005E3EC8" w:rsidRDefault="00587EDC" w:rsidP="00587EDC">
      <w:pPr>
        <w:jc w:val="both"/>
        <w:rPr>
          <w:rFonts w:ascii="Arial" w:hAnsi="Arial" w:cs="Arial"/>
          <w:sz w:val="18"/>
          <w:szCs w:val="18"/>
        </w:rPr>
      </w:pPr>
      <w:r w:rsidRPr="00B73AB4">
        <w:rPr>
          <w:rStyle w:val="Funotenzeichen"/>
          <w:rFonts w:ascii="Arial" w:hAnsi="Arial" w:cs="Arial"/>
          <w:sz w:val="18"/>
          <w:szCs w:val="18"/>
        </w:rPr>
        <w:footnoteRef/>
      </w:r>
      <w:r w:rsidRPr="00B73AB4">
        <w:rPr>
          <w:rFonts w:ascii="Arial" w:hAnsi="Arial" w:cs="Arial"/>
          <w:sz w:val="18"/>
          <w:szCs w:val="18"/>
        </w:rPr>
        <w:t xml:space="preserve"> </w:t>
      </w:r>
      <w:r w:rsidRPr="005E3EC8">
        <w:rPr>
          <w:rFonts w:ascii="Arial" w:hAnsi="Arial" w:cs="Arial"/>
          <w:color w:val="000000"/>
          <w:sz w:val="18"/>
          <w:szCs w:val="18"/>
        </w:rPr>
        <w:t>https://portal.mytum.de/archiv/form_drittmittel/form_drittmittel_20030715_175112</w:t>
      </w:r>
    </w:p>
  </w:footnote>
  <w:footnote w:id="12">
    <w:p w14:paraId="10A30544" w14:textId="77777777" w:rsidR="005E3EC8" w:rsidRPr="005E3EC8" w:rsidRDefault="005E3EC8" w:rsidP="005E3EC8">
      <w:pPr>
        <w:pStyle w:val="Funotentext"/>
        <w:rPr>
          <w:rFonts w:ascii="Arial" w:hAnsi="Arial" w:cs="Arial"/>
          <w:sz w:val="18"/>
          <w:szCs w:val="18"/>
        </w:rPr>
      </w:pPr>
      <w:r w:rsidRPr="005E3EC8">
        <w:rPr>
          <w:rStyle w:val="Funotenzeichen"/>
          <w:rFonts w:ascii="Arial" w:hAnsi="Arial" w:cs="Arial"/>
          <w:sz w:val="18"/>
          <w:szCs w:val="18"/>
        </w:rPr>
        <w:footnoteRef/>
      </w:r>
      <w:r w:rsidRPr="005E3EC8">
        <w:rPr>
          <w:rFonts w:ascii="Arial" w:hAnsi="Arial" w:cs="Arial"/>
          <w:sz w:val="18"/>
          <w:szCs w:val="18"/>
        </w:rPr>
        <w:t xml:space="preserve"> https://portal.mytum.de/archiv/form_haushalt</w:t>
      </w:r>
    </w:p>
  </w:footnote>
  <w:footnote w:id="13">
    <w:p w14:paraId="04F60108" w14:textId="77777777" w:rsidR="005E29FE" w:rsidRPr="0055684F" w:rsidRDefault="005E29FE">
      <w:pPr>
        <w:pStyle w:val="Funotentext"/>
        <w:rPr>
          <w:color w:val="000000"/>
        </w:rPr>
      </w:pPr>
      <w:r w:rsidRPr="0055684F">
        <w:rPr>
          <w:rStyle w:val="Funotenzeichen"/>
          <w:rFonts w:ascii="Arial" w:hAnsi="Arial" w:cs="Arial"/>
          <w:color w:val="000000"/>
          <w:sz w:val="18"/>
          <w:szCs w:val="18"/>
        </w:rPr>
        <w:footnoteRef/>
      </w:r>
      <w:r w:rsidRPr="0055684F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3" w:history="1">
        <w:r w:rsidRPr="0055684F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http://www.tum.de/fileadmin/w00bfo/www/Wirtschaft/Broschueren_Kooperationen/130318_TUM_CCC_Forsch-Wirt_Brosch-dt.pdf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0CC08" w14:textId="77777777" w:rsidR="00EE5F77" w:rsidRDefault="00EE5F77">
    <w:pPr>
      <w:pStyle w:val="Kopfzeile"/>
      <w:rPr>
        <w:rFonts w:ascii="Arial" w:hAnsi="Arial" w:cs="Arial"/>
        <w:noProof/>
      </w:rPr>
    </w:pPr>
  </w:p>
  <w:p w14:paraId="613011D1" w14:textId="77777777" w:rsidR="00EE5F77" w:rsidRDefault="00EE5F77">
    <w:pPr>
      <w:pStyle w:val="Kopfzeile"/>
      <w:rPr>
        <w:rFonts w:ascii="Arial" w:hAnsi="Arial" w:cs="Arial"/>
        <w:noProof/>
      </w:rPr>
    </w:pPr>
  </w:p>
  <w:p w14:paraId="0C2860A3" w14:textId="7BCCA515" w:rsidR="00D14705" w:rsidRDefault="00D14705">
    <w:pPr>
      <w:pStyle w:val="Kopfzeile"/>
    </w:pPr>
    <w:r w:rsidRPr="00D14705">
      <w:rPr>
        <w:rFonts w:ascii="Arial" w:hAnsi="Arial" w:cs="Arial"/>
        <w:noProof/>
      </w:rPr>
      <w:t xml:space="preserve">Stand: </w:t>
    </w:r>
    <w:r w:rsidR="00E06760">
      <w:rPr>
        <w:rFonts w:ascii="Arial" w:hAnsi="Arial" w:cs="Arial"/>
        <w:noProof/>
      </w:rPr>
      <w:t>Januar 2022</w:t>
    </w:r>
    <w:r>
      <w:rPr>
        <w:noProof/>
      </w:rPr>
      <w:tab/>
    </w:r>
    <w:r>
      <w:rPr>
        <w:noProof/>
      </w:rPr>
      <w:tab/>
    </w:r>
    <w:r w:rsidR="007E5591" w:rsidRPr="00E0315A">
      <w:rPr>
        <w:noProof/>
        <w:lang w:eastAsia="zh-CN"/>
      </w:rPr>
      <w:drawing>
        <wp:inline distT="0" distB="0" distL="0" distR="0" wp14:anchorId="0B126382" wp14:editId="5B802D7E">
          <wp:extent cx="685800" cy="361950"/>
          <wp:effectExtent l="0" t="0" r="0" b="0"/>
          <wp:docPr id="1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2015_NEU_Logo_TUM_RGB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E1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04FEB"/>
    <w:multiLevelType w:val="hybridMultilevel"/>
    <w:tmpl w:val="58F88F42"/>
    <w:lvl w:ilvl="0" w:tplc="7E18C5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84DA4"/>
    <w:multiLevelType w:val="multilevel"/>
    <w:tmpl w:val="BC6AB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760762"/>
    <w:multiLevelType w:val="hybridMultilevel"/>
    <w:tmpl w:val="ED660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D424C"/>
    <w:multiLevelType w:val="hybridMultilevel"/>
    <w:tmpl w:val="C854B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D525C"/>
    <w:multiLevelType w:val="hybridMultilevel"/>
    <w:tmpl w:val="AA02B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24291"/>
    <w:multiLevelType w:val="multilevel"/>
    <w:tmpl w:val="FC6425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09078F"/>
    <w:multiLevelType w:val="hybridMultilevel"/>
    <w:tmpl w:val="FDAC352E"/>
    <w:lvl w:ilvl="0" w:tplc="959AB3FA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EA51CF"/>
    <w:multiLevelType w:val="hybridMultilevel"/>
    <w:tmpl w:val="8B9202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878D1"/>
    <w:multiLevelType w:val="hybridMultilevel"/>
    <w:tmpl w:val="67848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716E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3BB764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F72646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8345FD0"/>
    <w:multiLevelType w:val="hybridMultilevel"/>
    <w:tmpl w:val="60A4E10A"/>
    <w:lvl w:ilvl="0" w:tplc="8A8E14A6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13131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61494"/>
    <w:multiLevelType w:val="hybridMultilevel"/>
    <w:tmpl w:val="60B2EA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47BE1"/>
    <w:multiLevelType w:val="hybridMultilevel"/>
    <w:tmpl w:val="315E4EA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15"/>
  </w:num>
  <w:num w:numId="11">
    <w:abstractNumId w:val="14"/>
  </w:num>
  <w:num w:numId="12">
    <w:abstractNumId w:val="13"/>
  </w:num>
  <w:num w:numId="13">
    <w:abstractNumId w:val="1"/>
  </w:num>
  <w:num w:numId="14">
    <w:abstractNumId w:val="2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trackRevision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8"/>
    <w:rsid w:val="00003AFF"/>
    <w:rsid w:val="00011111"/>
    <w:rsid w:val="00011DD2"/>
    <w:rsid w:val="00011E50"/>
    <w:rsid w:val="0001341A"/>
    <w:rsid w:val="00022E47"/>
    <w:rsid w:val="00022F21"/>
    <w:rsid w:val="000274FC"/>
    <w:rsid w:val="000361A2"/>
    <w:rsid w:val="00050C2E"/>
    <w:rsid w:val="00053FAA"/>
    <w:rsid w:val="000573FE"/>
    <w:rsid w:val="000608EA"/>
    <w:rsid w:val="00060E00"/>
    <w:rsid w:val="00066B19"/>
    <w:rsid w:val="00070803"/>
    <w:rsid w:val="00075C0D"/>
    <w:rsid w:val="0008008C"/>
    <w:rsid w:val="000837E5"/>
    <w:rsid w:val="00091BDF"/>
    <w:rsid w:val="000A2623"/>
    <w:rsid w:val="000B6439"/>
    <w:rsid w:val="000E7261"/>
    <w:rsid w:val="000F41BB"/>
    <w:rsid w:val="00100675"/>
    <w:rsid w:val="00102540"/>
    <w:rsid w:val="00103315"/>
    <w:rsid w:val="0010413E"/>
    <w:rsid w:val="001121EC"/>
    <w:rsid w:val="00125BB8"/>
    <w:rsid w:val="00136EFF"/>
    <w:rsid w:val="00142625"/>
    <w:rsid w:val="001458E3"/>
    <w:rsid w:val="0016112A"/>
    <w:rsid w:val="00184B55"/>
    <w:rsid w:val="00187E8E"/>
    <w:rsid w:val="0019110F"/>
    <w:rsid w:val="00197497"/>
    <w:rsid w:val="001A276D"/>
    <w:rsid w:val="001A5A5C"/>
    <w:rsid w:val="001B3788"/>
    <w:rsid w:val="001C0B89"/>
    <w:rsid w:val="001E201F"/>
    <w:rsid w:val="001E4815"/>
    <w:rsid w:val="001E70A7"/>
    <w:rsid w:val="001F270A"/>
    <w:rsid w:val="001F6FD1"/>
    <w:rsid w:val="00200CCD"/>
    <w:rsid w:val="00204765"/>
    <w:rsid w:val="00214DC6"/>
    <w:rsid w:val="00233B05"/>
    <w:rsid w:val="0024469C"/>
    <w:rsid w:val="0024567F"/>
    <w:rsid w:val="00245D79"/>
    <w:rsid w:val="00247613"/>
    <w:rsid w:val="00253393"/>
    <w:rsid w:val="00253CFF"/>
    <w:rsid w:val="00256019"/>
    <w:rsid w:val="002569C0"/>
    <w:rsid w:val="002703DA"/>
    <w:rsid w:val="00272B37"/>
    <w:rsid w:val="00295D36"/>
    <w:rsid w:val="002A0D86"/>
    <w:rsid w:val="002A291B"/>
    <w:rsid w:val="002A5C53"/>
    <w:rsid w:val="002B609D"/>
    <w:rsid w:val="002C6FAA"/>
    <w:rsid w:val="002D3D1D"/>
    <w:rsid w:val="002D4591"/>
    <w:rsid w:val="002E121A"/>
    <w:rsid w:val="002E2027"/>
    <w:rsid w:val="002F137A"/>
    <w:rsid w:val="002F55E3"/>
    <w:rsid w:val="00303011"/>
    <w:rsid w:val="00314901"/>
    <w:rsid w:val="00324A25"/>
    <w:rsid w:val="00326BD0"/>
    <w:rsid w:val="003505AF"/>
    <w:rsid w:val="003711BB"/>
    <w:rsid w:val="00372B69"/>
    <w:rsid w:val="00380DE6"/>
    <w:rsid w:val="003827B6"/>
    <w:rsid w:val="003832CA"/>
    <w:rsid w:val="003859E9"/>
    <w:rsid w:val="003978B6"/>
    <w:rsid w:val="003A0795"/>
    <w:rsid w:val="003A404E"/>
    <w:rsid w:val="003B265C"/>
    <w:rsid w:val="003C437A"/>
    <w:rsid w:val="003C5396"/>
    <w:rsid w:val="003D04B3"/>
    <w:rsid w:val="00405768"/>
    <w:rsid w:val="00423FE9"/>
    <w:rsid w:val="0042622B"/>
    <w:rsid w:val="004320C5"/>
    <w:rsid w:val="004351A7"/>
    <w:rsid w:val="0044057D"/>
    <w:rsid w:val="00443327"/>
    <w:rsid w:val="00446CA9"/>
    <w:rsid w:val="00447E40"/>
    <w:rsid w:val="0045650A"/>
    <w:rsid w:val="0046260C"/>
    <w:rsid w:val="004711A2"/>
    <w:rsid w:val="00474375"/>
    <w:rsid w:val="004778A7"/>
    <w:rsid w:val="004819AC"/>
    <w:rsid w:val="00494E4C"/>
    <w:rsid w:val="0049730A"/>
    <w:rsid w:val="004A156D"/>
    <w:rsid w:val="004B5176"/>
    <w:rsid w:val="004C2C24"/>
    <w:rsid w:val="004C2C44"/>
    <w:rsid w:val="004E127D"/>
    <w:rsid w:val="004E1ABE"/>
    <w:rsid w:val="004E47E1"/>
    <w:rsid w:val="004E48F6"/>
    <w:rsid w:val="005030F1"/>
    <w:rsid w:val="00510A5B"/>
    <w:rsid w:val="00511CE9"/>
    <w:rsid w:val="0051350A"/>
    <w:rsid w:val="00516175"/>
    <w:rsid w:val="00516306"/>
    <w:rsid w:val="00530615"/>
    <w:rsid w:val="0053179A"/>
    <w:rsid w:val="00533325"/>
    <w:rsid w:val="00535364"/>
    <w:rsid w:val="0053654F"/>
    <w:rsid w:val="00550356"/>
    <w:rsid w:val="00551A2A"/>
    <w:rsid w:val="0055684F"/>
    <w:rsid w:val="005625A6"/>
    <w:rsid w:val="005701A6"/>
    <w:rsid w:val="00570550"/>
    <w:rsid w:val="00571DBE"/>
    <w:rsid w:val="00582AAD"/>
    <w:rsid w:val="00583080"/>
    <w:rsid w:val="00586551"/>
    <w:rsid w:val="00587EDC"/>
    <w:rsid w:val="005965B9"/>
    <w:rsid w:val="005A20C2"/>
    <w:rsid w:val="005A73F8"/>
    <w:rsid w:val="005A7692"/>
    <w:rsid w:val="005C7C89"/>
    <w:rsid w:val="005D4FC4"/>
    <w:rsid w:val="005E29FE"/>
    <w:rsid w:val="005E3EC8"/>
    <w:rsid w:val="005E7BCD"/>
    <w:rsid w:val="005F0A7A"/>
    <w:rsid w:val="005F54AD"/>
    <w:rsid w:val="0060204E"/>
    <w:rsid w:val="00621A4F"/>
    <w:rsid w:val="00624A0C"/>
    <w:rsid w:val="0062536A"/>
    <w:rsid w:val="00632BEC"/>
    <w:rsid w:val="006356DE"/>
    <w:rsid w:val="0063636B"/>
    <w:rsid w:val="00642E6D"/>
    <w:rsid w:val="00651242"/>
    <w:rsid w:val="006554C5"/>
    <w:rsid w:val="00657F6E"/>
    <w:rsid w:val="00662498"/>
    <w:rsid w:val="0066540E"/>
    <w:rsid w:val="00665EEC"/>
    <w:rsid w:val="0067431C"/>
    <w:rsid w:val="0067761D"/>
    <w:rsid w:val="00684D26"/>
    <w:rsid w:val="006922DA"/>
    <w:rsid w:val="00694AC2"/>
    <w:rsid w:val="006968E2"/>
    <w:rsid w:val="006C10CE"/>
    <w:rsid w:val="006D4179"/>
    <w:rsid w:val="006E05B8"/>
    <w:rsid w:val="006E3A04"/>
    <w:rsid w:val="006E448C"/>
    <w:rsid w:val="006E64D5"/>
    <w:rsid w:val="006E6AE2"/>
    <w:rsid w:val="006F25CD"/>
    <w:rsid w:val="006F2AB0"/>
    <w:rsid w:val="007148A9"/>
    <w:rsid w:val="0072417B"/>
    <w:rsid w:val="007265DB"/>
    <w:rsid w:val="0073691B"/>
    <w:rsid w:val="007376F5"/>
    <w:rsid w:val="00745424"/>
    <w:rsid w:val="00752F83"/>
    <w:rsid w:val="00753116"/>
    <w:rsid w:val="007572DC"/>
    <w:rsid w:val="00757331"/>
    <w:rsid w:val="00763440"/>
    <w:rsid w:val="00765DCE"/>
    <w:rsid w:val="00770416"/>
    <w:rsid w:val="007748ED"/>
    <w:rsid w:val="007827D1"/>
    <w:rsid w:val="00793AE5"/>
    <w:rsid w:val="007A3BD0"/>
    <w:rsid w:val="007C5A3F"/>
    <w:rsid w:val="007D124F"/>
    <w:rsid w:val="007D219A"/>
    <w:rsid w:val="007D25F0"/>
    <w:rsid w:val="007E4034"/>
    <w:rsid w:val="007E5591"/>
    <w:rsid w:val="007E6A7E"/>
    <w:rsid w:val="007E7553"/>
    <w:rsid w:val="007F506C"/>
    <w:rsid w:val="00816132"/>
    <w:rsid w:val="0081687E"/>
    <w:rsid w:val="0082562A"/>
    <w:rsid w:val="0083700C"/>
    <w:rsid w:val="008413EF"/>
    <w:rsid w:val="008433A7"/>
    <w:rsid w:val="00856778"/>
    <w:rsid w:val="00862DE9"/>
    <w:rsid w:val="0086512F"/>
    <w:rsid w:val="0086588F"/>
    <w:rsid w:val="00865AAE"/>
    <w:rsid w:val="0087643A"/>
    <w:rsid w:val="0088079D"/>
    <w:rsid w:val="00884EB3"/>
    <w:rsid w:val="00897CDC"/>
    <w:rsid w:val="008A5A91"/>
    <w:rsid w:val="008C2BF2"/>
    <w:rsid w:val="008C6230"/>
    <w:rsid w:val="008D3707"/>
    <w:rsid w:val="008D7E1B"/>
    <w:rsid w:val="008E6A2E"/>
    <w:rsid w:val="008E7F21"/>
    <w:rsid w:val="008F1322"/>
    <w:rsid w:val="008F34A6"/>
    <w:rsid w:val="008F3B66"/>
    <w:rsid w:val="008F5288"/>
    <w:rsid w:val="008F6663"/>
    <w:rsid w:val="008F74AC"/>
    <w:rsid w:val="0090016A"/>
    <w:rsid w:val="009079D5"/>
    <w:rsid w:val="00910257"/>
    <w:rsid w:val="00914A1C"/>
    <w:rsid w:val="00916876"/>
    <w:rsid w:val="00917139"/>
    <w:rsid w:val="00920017"/>
    <w:rsid w:val="00925657"/>
    <w:rsid w:val="0095273E"/>
    <w:rsid w:val="00960A12"/>
    <w:rsid w:val="00970128"/>
    <w:rsid w:val="00971DF1"/>
    <w:rsid w:val="0099363E"/>
    <w:rsid w:val="00995F31"/>
    <w:rsid w:val="009B7278"/>
    <w:rsid w:val="009C57B5"/>
    <w:rsid w:val="00A02043"/>
    <w:rsid w:val="00A02833"/>
    <w:rsid w:val="00A04F11"/>
    <w:rsid w:val="00A053BC"/>
    <w:rsid w:val="00A05904"/>
    <w:rsid w:val="00A114A4"/>
    <w:rsid w:val="00A1405A"/>
    <w:rsid w:val="00A1471C"/>
    <w:rsid w:val="00A16A26"/>
    <w:rsid w:val="00A41799"/>
    <w:rsid w:val="00A577ED"/>
    <w:rsid w:val="00A60EBD"/>
    <w:rsid w:val="00A70D56"/>
    <w:rsid w:val="00A76659"/>
    <w:rsid w:val="00A77236"/>
    <w:rsid w:val="00A80763"/>
    <w:rsid w:val="00A919F0"/>
    <w:rsid w:val="00A92EB3"/>
    <w:rsid w:val="00A96E16"/>
    <w:rsid w:val="00AA7290"/>
    <w:rsid w:val="00AB38D2"/>
    <w:rsid w:val="00AD27C2"/>
    <w:rsid w:val="00AD5594"/>
    <w:rsid w:val="00AE1C4E"/>
    <w:rsid w:val="00AE6DCE"/>
    <w:rsid w:val="00AF2A18"/>
    <w:rsid w:val="00AF757D"/>
    <w:rsid w:val="00B03D24"/>
    <w:rsid w:val="00B05E19"/>
    <w:rsid w:val="00B210DC"/>
    <w:rsid w:val="00B233A4"/>
    <w:rsid w:val="00B523F3"/>
    <w:rsid w:val="00B553CF"/>
    <w:rsid w:val="00B569CB"/>
    <w:rsid w:val="00B57C62"/>
    <w:rsid w:val="00B6080B"/>
    <w:rsid w:val="00B60CE4"/>
    <w:rsid w:val="00B66229"/>
    <w:rsid w:val="00B70864"/>
    <w:rsid w:val="00B73AB4"/>
    <w:rsid w:val="00B73E08"/>
    <w:rsid w:val="00B82E5E"/>
    <w:rsid w:val="00B864D1"/>
    <w:rsid w:val="00B972A1"/>
    <w:rsid w:val="00BB0686"/>
    <w:rsid w:val="00BD686D"/>
    <w:rsid w:val="00BE2E3B"/>
    <w:rsid w:val="00BE6FE5"/>
    <w:rsid w:val="00BE710A"/>
    <w:rsid w:val="00BF3301"/>
    <w:rsid w:val="00BF598D"/>
    <w:rsid w:val="00C0323C"/>
    <w:rsid w:val="00C05BB6"/>
    <w:rsid w:val="00C15CCD"/>
    <w:rsid w:val="00C20CDF"/>
    <w:rsid w:val="00C3177E"/>
    <w:rsid w:val="00C40844"/>
    <w:rsid w:val="00C4085B"/>
    <w:rsid w:val="00C4505F"/>
    <w:rsid w:val="00C45775"/>
    <w:rsid w:val="00C533EB"/>
    <w:rsid w:val="00C57C12"/>
    <w:rsid w:val="00C65DFE"/>
    <w:rsid w:val="00C711C0"/>
    <w:rsid w:val="00C768CF"/>
    <w:rsid w:val="00C86616"/>
    <w:rsid w:val="00C86E5D"/>
    <w:rsid w:val="00C95FBC"/>
    <w:rsid w:val="00C968F8"/>
    <w:rsid w:val="00CA2F4E"/>
    <w:rsid w:val="00CA6150"/>
    <w:rsid w:val="00CA6261"/>
    <w:rsid w:val="00CB6D7E"/>
    <w:rsid w:val="00CC32EB"/>
    <w:rsid w:val="00CC3AAC"/>
    <w:rsid w:val="00CC6C50"/>
    <w:rsid w:val="00CD1258"/>
    <w:rsid w:val="00CE666A"/>
    <w:rsid w:val="00D00BF2"/>
    <w:rsid w:val="00D01859"/>
    <w:rsid w:val="00D0730C"/>
    <w:rsid w:val="00D14705"/>
    <w:rsid w:val="00D14B23"/>
    <w:rsid w:val="00D2042C"/>
    <w:rsid w:val="00D22B99"/>
    <w:rsid w:val="00D32245"/>
    <w:rsid w:val="00D454D8"/>
    <w:rsid w:val="00D53CD9"/>
    <w:rsid w:val="00D624D0"/>
    <w:rsid w:val="00D66E82"/>
    <w:rsid w:val="00D67E1E"/>
    <w:rsid w:val="00D766A5"/>
    <w:rsid w:val="00D84A5C"/>
    <w:rsid w:val="00DA403F"/>
    <w:rsid w:val="00DA44A3"/>
    <w:rsid w:val="00DB264D"/>
    <w:rsid w:val="00DB48AD"/>
    <w:rsid w:val="00DC246A"/>
    <w:rsid w:val="00DC6C71"/>
    <w:rsid w:val="00DE345B"/>
    <w:rsid w:val="00DE752F"/>
    <w:rsid w:val="00DF26DB"/>
    <w:rsid w:val="00DF2971"/>
    <w:rsid w:val="00E02A95"/>
    <w:rsid w:val="00E033E9"/>
    <w:rsid w:val="00E06760"/>
    <w:rsid w:val="00E12AC2"/>
    <w:rsid w:val="00E30574"/>
    <w:rsid w:val="00E30AA7"/>
    <w:rsid w:val="00E316FC"/>
    <w:rsid w:val="00E43523"/>
    <w:rsid w:val="00E43ED3"/>
    <w:rsid w:val="00E51BA3"/>
    <w:rsid w:val="00E53A48"/>
    <w:rsid w:val="00E57C80"/>
    <w:rsid w:val="00E645D8"/>
    <w:rsid w:val="00E72165"/>
    <w:rsid w:val="00E83C1A"/>
    <w:rsid w:val="00E84445"/>
    <w:rsid w:val="00E8756E"/>
    <w:rsid w:val="00E91ADF"/>
    <w:rsid w:val="00E970C9"/>
    <w:rsid w:val="00EA08B1"/>
    <w:rsid w:val="00EA3476"/>
    <w:rsid w:val="00EA5D43"/>
    <w:rsid w:val="00EA6C11"/>
    <w:rsid w:val="00EB110E"/>
    <w:rsid w:val="00EC1891"/>
    <w:rsid w:val="00EC26FB"/>
    <w:rsid w:val="00EC503F"/>
    <w:rsid w:val="00ED5511"/>
    <w:rsid w:val="00ED673D"/>
    <w:rsid w:val="00ED6A3E"/>
    <w:rsid w:val="00EE5F77"/>
    <w:rsid w:val="00EE60D6"/>
    <w:rsid w:val="00EE7A56"/>
    <w:rsid w:val="00EF445E"/>
    <w:rsid w:val="00EF6FDF"/>
    <w:rsid w:val="00EF713F"/>
    <w:rsid w:val="00F2211D"/>
    <w:rsid w:val="00F25383"/>
    <w:rsid w:val="00F32219"/>
    <w:rsid w:val="00F34954"/>
    <w:rsid w:val="00F441F4"/>
    <w:rsid w:val="00F46AD0"/>
    <w:rsid w:val="00F6076C"/>
    <w:rsid w:val="00F676F3"/>
    <w:rsid w:val="00F6787E"/>
    <w:rsid w:val="00F7492C"/>
    <w:rsid w:val="00F8216B"/>
    <w:rsid w:val="00F83C76"/>
    <w:rsid w:val="00F900E7"/>
    <w:rsid w:val="00FA218B"/>
    <w:rsid w:val="00FA5AD4"/>
    <w:rsid w:val="00FA72F1"/>
    <w:rsid w:val="00FB3C63"/>
    <w:rsid w:val="00FC1C6F"/>
    <w:rsid w:val="00FC5915"/>
    <w:rsid w:val="00FD00E1"/>
    <w:rsid w:val="00FE4586"/>
    <w:rsid w:val="00FE5C8D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41141"/>
  <w15:chartTrackingRefBased/>
  <w15:docId w15:val="{4AE5E4B1-476A-46C8-8B78-E94A84BF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Verdana" w:hAnsi="Verdana"/>
      <w:i/>
      <w:sz w:val="22"/>
    </w:rPr>
  </w:style>
  <w:style w:type="paragraph" w:styleId="Textkrper2">
    <w:name w:val="Body Text 2"/>
    <w:basedOn w:val="Standard"/>
    <w:semiHidden/>
    <w:pPr>
      <w:jc w:val="both"/>
    </w:pPr>
    <w:rPr>
      <w:rFonts w:ascii="Verdana" w:hAnsi="Verdana"/>
      <w:sz w:val="22"/>
    </w:rPr>
  </w:style>
  <w:style w:type="paragraph" w:styleId="Textkrper3">
    <w:name w:val="Body Text 3"/>
    <w:basedOn w:val="Standard"/>
    <w:semiHidden/>
    <w:rPr>
      <w:rFonts w:ascii="Verdana" w:hAnsi="Verdana"/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CC3A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3AA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3AA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3AA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C3AA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AA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C3AA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D37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3707"/>
  </w:style>
  <w:style w:type="paragraph" w:styleId="Fuzeile">
    <w:name w:val="footer"/>
    <w:basedOn w:val="Standard"/>
    <w:link w:val="FuzeileZchn"/>
    <w:uiPriority w:val="99"/>
    <w:unhideWhenUsed/>
    <w:rsid w:val="008D37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3707"/>
  </w:style>
  <w:style w:type="paragraph" w:styleId="Funotentext">
    <w:name w:val="footnote text"/>
    <w:basedOn w:val="Standard"/>
    <w:link w:val="FunotentextZchn"/>
    <w:uiPriority w:val="99"/>
    <w:semiHidden/>
    <w:unhideWhenUsed/>
    <w:rsid w:val="00AA729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A7290"/>
  </w:style>
  <w:style w:type="character" w:styleId="Funotenzeichen">
    <w:name w:val="footnote reference"/>
    <w:uiPriority w:val="99"/>
    <w:semiHidden/>
    <w:unhideWhenUsed/>
    <w:rsid w:val="00AA7290"/>
    <w:rPr>
      <w:vertAlign w:val="superscript"/>
    </w:rPr>
  </w:style>
  <w:style w:type="table" w:styleId="Tabellenraster">
    <w:name w:val="Table Grid"/>
    <w:basedOn w:val="NormaleTabelle"/>
    <w:uiPriority w:val="39"/>
    <w:rsid w:val="00970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92EB3"/>
    <w:rPr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56019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06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2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-cooperations@tum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gabeberatung@zv.tum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euern@zv.tum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arch-cooperations@tum.de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um.de/fileadmin/w00bfo/www/Wirtschaft/Broschueren_Kooperationen/130318_TUM_CCC_Forsch-Wirt_Brosch-dt.pdf" TargetMode="External"/><Relationship Id="rId2" Type="http://schemas.openxmlformats.org/officeDocument/2006/relationships/hyperlink" Target="http://www.tum.de/fileadmin/w00bfo/www/Wirtschaft/Broschueren_Kooperationen/130318_TUM_CCC_Forsch-Wirt_Brosch-dt.pdf" TargetMode="External"/><Relationship Id="rId1" Type="http://schemas.openxmlformats.org/officeDocument/2006/relationships/hyperlink" Target="https://portal.mytum.de/kompass/forschung_public/Drittmittelrichtlini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B2818-F2A0-485E-BDB4-068C0BB1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2310</Words>
  <Characters>14553</Characters>
  <Application>Microsoft Office Word</Application>
  <DocSecurity>0</DocSecurity>
  <Lines>121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Verwaltungsvorschriften zur Annahme und Verwendung von Mitteln Dritter an Hochschulen</vt:lpstr>
    </vt:vector>
  </TitlesOfParts>
  <Company>TUM</Company>
  <LinksUpToDate>false</LinksUpToDate>
  <CharactersWithSpaces>16830</CharactersWithSpaces>
  <SharedDoc>false</SharedDoc>
  <HLinks>
    <vt:vector size="36" baseType="variant">
      <vt:variant>
        <vt:i4>3407940</vt:i4>
      </vt:variant>
      <vt:variant>
        <vt:i4>6</vt:i4>
      </vt:variant>
      <vt:variant>
        <vt:i4>0</vt:i4>
      </vt:variant>
      <vt:variant>
        <vt:i4>5</vt:i4>
      </vt:variant>
      <vt:variant>
        <vt:lpwstr>mailto:research-cooperations@tum.de</vt:lpwstr>
      </vt:variant>
      <vt:variant>
        <vt:lpwstr/>
      </vt:variant>
      <vt:variant>
        <vt:i4>5439600</vt:i4>
      </vt:variant>
      <vt:variant>
        <vt:i4>0</vt:i4>
      </vt:variant>
      <vt:variant>
        <vt:i4>0</vt:i4>
      </vt:variant>
      <vt:variant>
        <vt:i4>5</vt:i4>
      </vt:variant>
      <vt:variant>
        <vt:lpwstr>https://portal.mytum.de/kompass/forschung/andere_ministerien</vt:lpwstr>
      </vt:variant>
      <vt:variant>
        <vt:lpwstr/>
      </vt:variant>
      <vt:variant>
        <vt:i4>7340101</vt:i4>
      </vt:variant>
      <vt:variant>
        <vt:i4>9</vt:i4>
      </vt:variant>
      <vt:variant>
        <vt:i4>0</vt:i4>
      </vt:variant>
      <vt:variant>
        <vt:i4>5</vt:i4>
      </vt:variant>
      <vt:variant>
        <vt:lpwstr>http://www.tum.de/fileadmin/w00bfo/www/Wirtschaft/Broschueren_Kooperationen/130318_TUM_CCC_Forsch-Wirt_Brosch-dt.pdf</vt:lpwstr>
      </vt:variant>
      <vt:variant>
        <vt:lpwstr/>
      </vt:variant>
      <vt:variant>
        <vt:i4>7340101</vt:i4>
      </vt:variant>
      <vt:variant>
        <vt:i4>6</vt:i4>
      </vt:variant>
      <vt:variant>
        <vt:i4>0</vt:i4>
      </vt:variant>
      <vt:variant>
        <vt:i4>5</vt:i4>
      </vt:variant>
      <vt:variant>
        <vt:lpwstr>http://www.tum.de/fileadmin/w00bfo/www/Wirtschaft/Broschueren_Kooperationen/130318_TUM_CCC_Forsch-Wirt_Brosch-dt.pdf</vt:lpwstr>
      </vt:variant>
      <vt:variant>
        <vt:lpwstr/>
      </vt:variant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http://www.fundraising.tum.de/startseite/</vt:lpwstr>
      </vt:variant>
      <vt:variant>
        <vt:lpwstr/>
      </vt:variant>
      <vt:variant>
        <vt:i4>2621482</vt:i4>
      </vt:variant>
      <vt:variant>
        <vt:i4>0</vt:i4>
      </vt:variant>
      <vt:variant>
        <vt:i4>0</vt:i4>
      </vt:variant>
      <vt:variant>
        <vt:i4>5</vt:i4>
      </vt:variant>
      <vt:variant>
        <vt:lpwstr>http://www.tum.de/fileadmin/w00bfo/www/Wirtschaft/Broschueren_Kooperationen/130315_TUM_CCC_Research_Code_of_Conduct_dt.pdf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Verwaltungsvorschriften zur Annahme und Verwendung von Mitteln Dritter an Hochschulen</dc:title>
  <dc:subject/>
  <dc:creator>Technische Universität München</dc:creator>
  <cp:keywords/>
  <dc:description/>
  <cp:lastModifiedBy>Steber, Renate</cp:lastModifiedBy>
  <cp:revision>14</cp:revision>
  <cp:lastPrinted>2022-01-17T11:04:00Z</cp:lastPrinted>
  <dcterms:created xsi:type="dcterms:W3CDTF">2022-01-14T13:49:00Z</dcterms:created>
  <dcterms:modified xsi:type="dcterms:W3CDTF">2022-01-19T08:42:00Z</dcterms:modified>
</cp:coreProperties>
</file>